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C90380" w14:textId="04EB1B87" w:rsidR="00800BE9" w:rsidRPr="00FF299F" w:rsidRDefault="00800BE9" w:rsidP="00FF299F">
      <w:pPr>
        <w:jc w:val="left"/>
        <w:rPr>
          <w:rFonts w:asciiTheme="minorEastAsia" w:hAnsiTheme="minorEastAsia" w:cs="Times New Roman"/>
          <w:color w:val="333333"/>
          <w:sz w:val="21"/>
          <w:szCs w:val="21"/>
        </w:rPr>
      </w:pPr>
      <w:r w:rsidRPr="00FF299F">
        <w:rPr>
          <w:rFonts w:asciiTheme="minorEastAsia" w:hAnsiTheme="minorEastAsia" w:cs="Times New Roman"/>
          <w:color w:val="333333"/>
          <w:sz w:val="21"/>
          <w:szCs w:val="21"/>
        </w:rPr>
        <w:fldChar w:fldCharType="begin"/>
      </w:r>
      <w:r w:rsidRPr="00FF299F">
        <w:rPr>
          <w:rFonts w:asciiTheme="minorEastAsia" w:hAnsiTheme="minorEastAsia" w:cs="Times New Roman"/>
          <w:color w:val="333333"/>
          <w:sz w:val="21"/>
          <w:szCs w:val="21"/>
        </w:rPr>
        <w:instrText xml:space="preserve"> HYPERLINK "https://www.hsbcgolf.com/zh-hans/latest-news/tag/2019-zh-hans/" </w:instrText>
      </w:r>
      <w:r w:rsidRPr="00FF299F">
        <w:rPr>
          <w:rFonts w:asciiTheme="minorEastAsia" w:hAnsiTheme="minorEastAsia" w:cs="Times New Roman"/>
          <w:color w:val="333333"/>
          <w:sz w:val="21"/>
          <w:szCs w:val="21"/>
        </w:rPr>
        <w:fldChar w:fldCharType="separate"/>
      </w:r>
      <w:r w:rsidRPr="00FF299F">
        <w:rPr>
          <w:rStyle w:val="Hyperlink"/>
          <w:rFonts w:asciiTheme="minorEastAsia" w:hAnsiTheme="minorEastAsia" w:cs="Times New Roman"/>
          <w:color w:val="DB0011"/>
          <w:sz w:val="21"/>
          <w:szCs w:val="21"/>
          <w:u w:val="none"/>
        </w:rPr>
        <w:t>2019</w:t>
      </w:r>
      <w:r w:rsidRPr="00FF299F">
        <w:rPr>
          <w:rFonts w:asciiTheme="minorEastAsia" w:hAnsiTheme="minorEastAsia" w:cs="Times New Roman"/>
          <w:color w:val="333333"/>
          <w:sz w:val="21"/>
          <w:szCs w:val="21"/>
        </w:rPr>
        <w:fldChar w:fldCharType="end"/>
      </w:r>
      <w:r w:rsidRPr="00FF299F">
        <w:rPr>
          <w:rFonts w:asciiTheme="minorEastAsia" w:hAnsiTheme="minorEastAsia" w:cs="Times New Roman"/>
          <w:color w:val="333333"/>
          <w:sz w:val="21"/>
          <w:szCs w:val="21"/>
        </w:rPr>
        <w:t>,</w:t>
      </w:r>
      <w:r w:rsidRPr="00FF299F">
        <w:rPr>
          <w:rStyle w:val="apple-converted-space"/>
          <w:rFonts w:asciiTheme="minorEastAsia" w:hAnsiTheme="minorEastAsia" w:cs="Times New Roman"/>
          <w:color w:val="333333"/>
          <w:sz w:val="21"/>
          <w:szCs w:val="21"/>
        </w:rPr>
        <w:t> </w:t>
      </w:r>
      <w:hyperlink r:id="rId9" w:history="1">
        <w:r w:rsidR="00FF299F" w:rsidRPr="00FF299F">
          <w:rPr>
            <w:rStyle w:val="Hyperlink"/>
            <w:rFonts w:asciiTheme="minorEastAsia" w:hAnsiTheme="minorEastAsia" w:cs="Times New Roman"/>
            <w:color w:val="DB0011"/>
            <w:sz w:val="21"/>
            <w:szCs w:val="21"/>
            <w:u w:val="none"/>
          </w:rPr>
          <w:t>Justin</w:t>
        </w:r>
        <w:r w:rsidR="00FF299F" w:rsidRPr="00FF299F">
          <w:rPr>
            <w:rStyle w:val="Hyperlink"/>
            <w:rFonts w:asciiTheme="minorEastAsia" w:hAnsiTheme="minorEastAsia" w:cs="Xingkai SC Bold"/>
            <w:color w:val="DB0011"/>
            <w:sz w:val="21"/>
            <w:szCs w:val="21"/>
            <w:u w:val="none"/>
          </w:rPr>
          <w:t>，</w:t>
        </w:r>
        <w:r w:rsidRPr="00FF299F">
          <w:rPr>
            <w:rStyle w:val="Hyperlink"/>
            <w:rFonts w:asciiTheme="minorEastAsia" w:hAnsiTheme="minorEastAsia" w:cs="Times New Roman"/>
            <w:color w:val="DB0011"/>
            <w:sz w:val="21"/>
            <w:szCs w:val="21"/>
            <w:u w:val="none"/>
          </w:rPr>
          <w:t>Rose</w:t>
        </w:r>
      </w:hyperlink>
      <w:r w:rsidRPr="00FF299F">
        <w:rPr>
          <w:rFonts w:asciiTheme="minorEastAsia" w:hAnsiTheme="minorEastAsia" w:cs="Times New Roman"/>
          <w:color w:val="333333"/>
          <w:sz w:val="21"/>
          <w:szCs w:val="21"/>
        </w:rPr>
        <w:t>,</w:t>
      </w:r>
      <w:r w:rsidRPr="00FF299F">
        <w:rPr>
          <w:rStyle w:val="apple-converted-space"/>
          <w:rFonts w:asciiTheme="minorEastAsia" w:hAnsiTheme="minorEastAsia" w:cs="Times New Roman"/>
          <w:color w:val="333333"/>
          <w:sz w:val="21"/>
          <w:szCs w:val="21"/>
        </w:rPr>
        <w:t> </w:t>
      </w:r>
      <w:hyperlink r:id="rId10" w:history="1">
        <w:r w:rsidR="00FF299F" w:rsidRPr="00FF299F">
          <w:rPr>
            <w:rStyle w:val="Hyperlink"/>
            <w:rFonts w:asciiTheme="minorEastAsia" w:hAnsiTheme="minorEastAsia" w:cs="Times New Roman"/>
            <w:color w:val="DB0011"/>
            <w:sz w:val="21"/>
            <w:szCs w:val="21"/>
            <w:u w:val="none"/>
          </w:rPr>
          <w:t>Rory</w:t>
        </w:r>
        <w:r w:rsidR="00FF299F" w:rsidRPr="00FF299F">
          <w:rPr>
            <w:rStyle w:val="Hyperlink"/>
            <w:rFonts w:asciiTheme="minorEastAsia" w:hAnsiTheme="minorEastAsia" w:cs="Times New Roman" w:hint="eastAsia"/>
            <w:color w:val="DB0011"/>
            <w:sz w:val="21"/>
            <w:szCs w:val="21"/>
            <w:u w:val="none"/>
          </w:rPr>
          <w:t xml:space="preserve"> </w:t>
        </w:r>
        <w:r w:rsidRPr="00FF299F">
          <w:rPr>
            <w:rStyle w:val="Hyperlink"/>
            <w:rFonts w:asciiTheme="minorEastAsia" w:hAnsiTheme="minorEastAsia" w:cs="Times New Roman"/>
            <w:color w:val="DB0011"/>
            <w:sz w:val="21"/>
            <w:szCs w:val="21"/>
            <w:u w:val="none"/>
          </w:rPr>
          <w:t>McIlroy</w:t>
        </w:r>
      </w:hyperlink>
      <w:r w:rsidRPr="00FF299F">
        <w:rPr>
          <w:rFonts w:asciiTheme="minorEastAsia" w:hAnsiTheme="minorEastAsia" w:cs="Times New Roman"/>
          <w:color w:val="333333"/>
          <w:sz w:val="21"/>
          <w:szCs w:val="21"/>
        </w:rPr>
        <w:t>,</w:t>
      </w:r>
      <w:r w:rsidRPr="00FF299F">
        <w:rPr>
          <w:rStyle w:val="apple-converted-space"/>
          <w:rFonts w:asciiTheme="minorEastAsia" w:hAnsiTheme="minorEastAsia" w:cs="Times New Roman"/>
          <w:color w:val="333333"/>
          <w:sz w:val="21"/>
          <w:szCs w:val="21"/>
        </w:rPr>
        <w:t> </w:t>
      </w:r>
      <w:hyperlink r:id="rId11" w:history="1">
        <w:r w:rsidRPr="00FF299F">
          <w:rPr>
            <w:rStyle w:val="Hyperlink"/>
            <w:rFonts w:asciiTheme="minorEastAsia" w:hAnsiTheme="minorEastAsia" w:cs="Xingkai SC Bold"/>
            <w:color w:val="DB0011"/>
            <w:sz w:val="21"/>
            <w:szCs w:val="21"/>
            <w:u w:val="none"/>
          </w:rPr>
          <w:t>中高协</w:t>
        </w:r>
        <w:r w:rsidRPr="00FF299F">
          <w:rPr>
            <w:rStyle w:val="Hyperlink"/>
            <w:rFonts w:asciiTheme="minorEastAsia" w:hAnsiTheme="minorEastAsia" w:cs="Times New Roman"/>
            <w:color w:val="DB0011"/>
            <w:sz w:val="21"/>
            <w:szCs w:val="21"/>
            <w:u w:val="none"/>
          </w:rPr>
          <w:t>-</w:t>
        </w:r>
        <w:r w:rsidRPr="00FF299F">
          <w:rPr>
            <w:rStyle w:val="Hyperlink"/>
            <w:rFonts w:asciiTheme="minorEastAsia" w:hAnsiTheme="minorEastAsia" w:cs="Xingkai SC Bold"/>
            <w:color w:val="DB0011"/>
            <w:sz w:val="21"/>
            <w:szCs w:val="21"/>
            <w:u w:val="none"/>
          </w:rPr>
          <w:t>汇丰中国青少年高尔夫发展计划</w:t>
        </w:r>
      </w:hyperlink>
      <w:r w:rsidRPr="00FF299F">
        <w:rPr>
          <w:rFonts w:asciiTheme="minorEastAsia" w:hAnsiTheme="minorEastAsia" w:cs="Times New Roman"/>
          <w:color w:val="333333"/>
          <w:sz w:val="21"/>
          <w:szCs w:val="21"/>
        </w:rPr>
        <w:t>,</w:t>
      </w:r>
      <w:r w:rsidRPr="00FF299F">
        <w:rPr>
          <w:rStyle w:val="apple-converted-space"/>
          <w:rFonts w:asciiTheme="minorEastAsia" w:hAnsiTheme="minorEastAsia" w:cs="Times New Roman"/>
          <w:color w:val="333333"/>
          <w:sz w:val="21"/>
          <w:szCs w:val="21"/>
        </w:rPr>
        <w:t> </w:t>
      </w:r>
      <w:hyperlink r:id="rId12" w:history="1">
        <w:r w:rsidRPr="00FF299F">
          <w:rPr>
            <w:rStyle w:val="Hyperlink"/>
            <w:rFonts w:asciiTheme="minorEastAsia" w:hAnsiTheme="minorEastAsia" w:cs="Xingkai SC Bold"/>
            <w:color w:val="DB0011"/>
            <w:sz w:val="21"/>
            <w:szCs w:val="21"/>
            <w:u w:val="none"/>
          </w:rPr>
          <w:t>李昊桐</w:t>
        </w:r>
      </w:hyperlink>
      <w:r w:rsidRPr="00FF299F">
        <w:rPr>
          <w:rFonts w:asciiTheme="minorEastAsia" w:hAnsiTheme="minorEastAsia" w:cs="Times New Roman"/>
          <w:color w:val="333333"/>
          <w:sz w:val="21"/>
          <w:szCs w:val="21"/>
        </w:rPr>
        <w:t>,</w:t>
      </w:r>
      <w:r w:rsidRPr="00FF299F">
        <w:rPr>
          <w:rStyle w:val="apple-converted-space"/>
          <w:rFonts w:asciiTheme="minorEastAsia" w:hAnsiTheme="minorEastAsia" w:cs="Times New Roman"/>
          <w:color w:val="333333"/>
          <w:sz w:val="21"/>
          <w:szCs w:val="21"/>
        </w:rPr>
        <w:t> </w:t>
      </w:r>
      <w:hyperlink r:id="rId13" w:history="1">
        <w:r w:rsidRPr="00FF299F">
          <w:rPr>
            <w:rStyle w:val="Hyperlink"/>
            <w:rFonts w:asciiTheme="minorEastAsia" w:hAnsiTheme="minorEastAsia" w:cs="Xingkai SC Bold"/>
            <w:color w:val="DB0011"/>
            <w:sz w:val="21"/>
            <w:szCs w:val="21"/>
            <w:u w:val="none"/>
          </w:rPr>
          <w:t>罗里</w:t>
        </w:r>
        <w:r w:rsidRPr="00FF299F">
          <w:rPr>
            <w:rStyle w:val="Hyperlink"/>
            <w:rFonts w:asciiTheme="minorEastAsia" w:hAnsiTheme="minorEastAsia" w:cs="Times New Roman"/>
            <w:color w:val="DB0011"/>
            <w:sz w:val="21"/>
            <w:szCs w:val="21"/>
            <w:u w:val="none"/>
          </w:rPr>
          <w:t>-</w:t>
        </w:r>
        <w:r w:rsidRPr="00FF299F">
          <w:rPr>
            <w:rStyle w:val="Hyperlink"/>
            <w:rFonts w:asciiTheme="minorEastAsia" w:hAnsiTheme="minorEastAsia" w:cs="Xingkai SC Bold"/>
            <w:color w:val="DB0011"/>
            <w:sz w:val="21"/>
            <w:szCs w:val="21"/>
            <w:u w:val="none"/>
          </w:rPr>
          <w:t>麦克罗伊</w:t>
        </w:r>
      </w:hyperlink>
      <w:r w:rsidRPr="00FF299F">
        <w:rPr>
          <w:rFonts w:asciiTheme="minorEastAsia" w:hAnsiTheme="minorEastAsia" w:cs="Times New Roman"/>
          <w:color w:val="333333"/>
          <w:sz w:val="21"/>
          <w:szCs w:val="21"/>
        </w:rPr>
        <w:t>,</w:t>
      </w:r>
      <w:r w:rsidRPr="00FF299F">
        <w:rPr>
          <w:rStyle w:val="apple-converted-space"/>
          <w:rFonts w:asciiTheme="minorEastAsia" w:hAnsiTheme="minorEastAsia" w:cs="Times New Roman"/>
          <w:color w:val="333333"/>
          <w:sz w:val="21"/>
          <w:szCs w:val="21"/>
        </w:rPr>
        <w:t> </w:t>
      </w:r>
      <w:hyperlink r:id="rId14" w:history="1">
        <w:r w:rsidRPr="00FF299F">
          <w:rPr>
            <w:rStyle w:val="Hyperlink"/>
            <w:rFonts w:asciiTheme="minorEastAsia" w:hAnsiTheme="minorEastAsia" w:cs="Xingkai SC Bold"/>
            <w:color w:val="DB0011"/>
            <w:sz w:val="21"/>
            <w:szCs w:val="21"/>
            <w:u w:val="none"/>
          </w:rPr>
          <w:t>赞德</w:t>
        </w:r>
        <w:r w:rsidRPr="00FF299F">
          <w:rPr>
            <w:rStyle w:val="Hyperlink"/>
            <w:rFonts w:asciiTheme="minorEastAsia" w:hAnsiTheme="minorEastAsia" w:cs="Times New Roman"/>
            <w:color w:val="DB0011"/>
            <w:sz w:val="21"/>
            <w:szCs w:val="21"/>
            <w:u w:val="none"/>
          </w:rPr>
          <w:t>-</w:t>
        </w:r>
        <w:r w:rsidRPr="00FF299F">
          <w:rPr>
            <w:rStyle w:val="Hyperlink"/>
            <w:rFonts w:asciiTheme="minorEastAsia" w:hAnsiTheme="minorEastAsia" w:cs="Xingkai SC Bold"/>
            <w:color w:val="DB0011"/>
            <w:sz w:val="21"/>
            <w:szCs w:val="21"/>
            <w:u w:val="none"/>
          </w:rPr>
          <w:t>谢奥菲勒</w:t>
        </w:r>
      </w:hyperlink>
      <w:r w:rsidRPr="00FF299F">
        <w:rPr>
          <w:rFonts w:asciiTheme="minorEastAsia" w:hAnsiTheme="minorEastAsia" w:cs="Times New Roman"/>
          <w:color w:val="333333"/>
          <w:sz w:val="21"/>
          <w:szCs w:val="21"/>
        </w:rPr>
        <w:br/>
      </w:r>
    </w:p>
    <w:p w14:paraId="49983478" w14:textId="77777777" w:rsidR="00800BE9" w:rsidRPr="00FF299F" w:rsidRDefault="00800BE9" w:rsidP="00FF299F">
      <w:pPr>
        <w:pStyle w:val="NormalWeb"/>
        <w:spacing w:before="0" w:beforeAutospacing="0" w:after="375" w:afterAutospacing="0"/>
        <w:rPr>
          <w:rFonts w:asciiTheme="minorEastAsia" w:hAnsiTheme="minorEastAsia"/>
          <w:color w:val="333333"/>
          <w:sz w:val="21"/>
          <w:szCs w:val="21"/>
        </w:rPr>
      </w:pPr>
      <w:r w:rsidRPr="00FF299F">
        <w:rPr>
          <w:rStyle w:val="Emphasis"/>
          <w:rFonts w:asciiTheme="minorEastAsia" w:hAnsiTheme="minorEastAsia"/>
          <w:color w:val="333333"/>
          <w:sz w:val="21"/>
          <w:szCs w:val="21"/>
        </w:rPr>
        <w:t>世锦赛-汇丰冠军赛一触即发，庆祝高尔夫运动在中国的蓬勃发展，包括罗里-麦克罗伊（Rory McIlroy）、赞德-谢奥菲勒（Xander Schauffele）和贾斯汀-罗斯（Justin Rose）在内的顶尖高尔夫球手为中国青少年球手带来惊喜不断。</w:t>
      </w:r>
    </w:p>
    <w:p w14:paraId="6F21C545" w14:textId="77777777" w:rsidR="00800BE9" w:rsidRPr="00FF299F" w:rsidRDefault="00800BE9" w:rsidP="00800BE9">
      <w:pPr>
        <w:pStyle w:val="NormalWeb"/>
        <w:spacing w:before="0" w:beforeAutospacing="0" w:after="0" w:afterAutospacing="0"/>
        <w:rPr>
          <w:rFonts w:asciiTheme="minorEastAsia" w:hAnsiTheme="minorEastAsia"/>
          <w:color w:val="333333"/>
          <w:sz w:val="21"/>
          <w:szCs w:val="21"/>
        </w:rPr>
      </w:pPr>
      <w:r w:rsidRPr="00FF299F">
        <w:rPr>
          <w:rStyle w:val="Strong"/>
          <w:rFonts w:asciiTheme="minorEastAsia" w:hAnsiTheme="minorEastAsia"/>
          <w:b w:val="0"/>
          <w:bCs w:val="0"/>
          <w:color w:val="333333"/>
          <w:sz w:val="21"/>
          <w:szCs w:val="21"/>
        </w:rPr>
        <w:t>（2019年10月29日，中国上海）</w:t>
      </w:r>
      <w:r w:rsidRPr="00FF299F">
        <w:rPr>
          <w:rFonts w:asciiTheme="minorEastAsia" w:hAnsiTheme="minorEastAsia"/>
          <w:color w:val="333333"/>
          <w:sz w:val="21"/>
          <w:szCs w:val="21"/>
        </w:rPr>
        <w:t>恰逢世界顶级高尔夫赛事世锦赛-汇丰冠军赛在上海举办的第十五个年头，冠名赞助商汇丰银行集结了一批最顶尖的高尔夫球星和最具潜力的明日之星，娓娓讲述高尔夫运动在中国的发展之旅。</w:t>
      </w:r>
    </w:p>
    <w:p w14:paraId="7D99D48F" w14:textId="77777777" w:rsidR="00800BE9" w:rsidRPr="00FF299F" w:rsidRDefault="00800BE9" w:rsidP="00800BE9">
      <w:pPr>
        <w:pStyle w:val="NormalWeb"/>
        <w:spacing w:before="0" w:beforeAutospacing="0" w:after="375" w:afterAutospacing="0"/>
        <w:rPr>
          <w:rFonts w:asciiTheme="minorEastAsia" w:hAnsiTheme="minorEastAsia"/>
          <w:color w:val="333333"/>
          <w:sz w:val="21"/>
          <w:szCs w:val="21"/>
        </w:rPr>
      </w:pPr>
      <w:r w:rsidRPr="00FF299F">
        <w:rPr>
          <w:rFonts w:asciiTheme="minorEastAsia" w:hAnsiTheme="minorEastAsia"/>
          <w:color w:val="333333"/>
          <w:sz w:val="21"/>
          <w:szCs w:val="21"/>
        </w:rPr>
        <w:t>每年，世锦赛-汇丰冠军赛都是亚洲范围内最盛大的赛事之一。今年也不例外。借此盛会，汇丰银行邀请了一批高尔夫界的大牌球星为一些有天赋的中国球手带来独特体验。</w:t>
      </w:r>
    </w:p>
    <w:p w14:paraId="31FDF772" w14:textId="77777777" w:rsidR="00800BE9" w:rsidRPr="00FF299F" w:rsidRDefault="00800BE9" w:rsidP="00800BE9">
      <w:pPr>
        <w:pStyle w:val="NormalWeb"/>
        <w:spacing w:before="0" w:beforeAutospacing="0" w:after="375" w:afterAutospacing="0"/>
        <w:rPr>
          <w:rFonts w:asciiTheme="minorEastAsia" w:hAnsiTheme="minorEastAsia"/>
          <w:color w:val="333333"/>
          <w:sz w:val="21"/>
          <w:szCs w:val="21"/>
        </w:rPr>
      </w:pPr>
      <w:r w:rsidRPr="00FF299F">
        <w:rPr>
          <w:rFonts w:asciiTheme="minorEastAsia" w:hAnsiTheme="minorEastAsia"/>
          <w:color w:val="333333"/>
          <w:sz w:val="21"/>
          <w:szCs w:val="21"/>
        </w:rPr>
        <w:t>卫冕冠军赞德-谢奥菲勒（Xander Schauffele）、世界排名第二的罗里-麦克罗伊（Rory McIlroy）、2017年世锦赛-汇丰冠军赛冠军贾斯汀-罗斯（Justin Rose）、莱德杯传奇人物伊恩-保尔特（Ian Poulter）和中国球星李昊桐齐聚佘山国际高尔夫俱乐部的练习场，令来自中高协-汇丰中国青少年高尔夫发展计划的天赋年轻球手们颇感惊喜。</w:t>
      </w:r>
      <w:r w:rsidRPr="00FF299F">
        <w:rPr>
          <w:rFonts w:asciiTheme="minorEastAsia" w:hAnsiTheme="minorEastAsia"/>
          <w:color w:val="333333"/>
          <w:sz w:val="21"/>
          <w:szCs w:val="21"/>
        </w:rPr>
        <w:br/>
      </w:r>
      <w:r w:rsidRPr="00FF299F">
        <w:rPr>
          <w:rFonts w:asciiTheme="minorEastAsia" w:hAnsiTheme="minorEastAsia" w:cs="Helvetica"/>
          <w:noProof/>
          <w:lang w:eastAsia="en-US"/>
        </w:rPr>
        <w:drawing>
          <wp:inline distT="0" distB="0" distL="0" distR="0" wp14:anchorId="3193FC6F" wp14:editId="39D2C950">
            <wp:extent cx="5270500" cy="25734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2573486"/>
                    </a:xfrm>
                    <a:prstGeom prst="rect">
                      <a:avLst/>
                    </a:prstGeom>
                    <a:noFill/>
                    <a:ln>
                      <a:noFill/>
                    </a:ln>
                  </pic:spPr>
                </pic:pic>
              </a:graphicData>
            </a:graphic>
          </wp:inline>
        </w:drawing>
      </w:r>
      <w:r w:rsidRPr="00FF299F">
        <w:rPr>
          <w:rFonts w:asciiTheme="minorEastAsia" w:hAnsiTheme="minorEastAsia"/>
          <w:color w:val="333333"/>
          <w:sz w:val="21"/>
          <w:szCs w:val="21"/>
        </w:rPr>
        <w:br/>
        <w:t>从全国各地挑选的五位优秀青少年球手将参加“史上最棒的高尔夫球课堂”，用于嘉奖他们在2019年青少年项目中的突出进步和表现。</w:t>
      </w:r>
    </w:p>
    <w:p w14:paraId="770AAD9F" w14:textId="77777777" w:rsidR="00800BE9" w:rsidRPr="00FF299F" w:rsidRDefault="00800BE9" w:rsidP="00800BE9">
      <w:pPr>
        <w:widowControl/>
        <w:spacing w:after="375"/>
        <w:jc w:val="left"/>
        <w:rPr>
          <w:rFonts w:asciiTheme="minorEastAsia" w:hAnsiTheme="minorEastAsia" w:cs="Times New Roman"/>
          <w:color w:val="333333"/>
          <w:kern w:val="0"/>
          <w:sz w:val="21"/>
          <w:szCs w:val="21"/>
        </w:rPr>
      </w:pPr>
      <w:r w:rsidRPr="00FF299F">
        <w:rPr>
          <w:rFonts w:asciiTheme="minorEastAsia" w:hAnsiTheme="minorEastAsia" w:cs="Times New Roman"/>
          <w:color w:val="333333"/>
          <w:kern w:val="0"/>
          <w:sz w:val="21"/>
          <w:szCs w:val="21"/>
        </w:rPr>
        <w:t>其中最年轻的小球手徐子淋在9岁时就已获得冠军头衔，凭借出色表现让她的教练伊恩-保尔特惊讶不已。来自北京的11岁昌熙桓是世界排名第一的青少年曾9次捧得汇丰青少年冠军赛冠军，让他的同胞李昊桐也感到无比自豪。而来自湖北的12岁倪梓心，则向教练罗里-麦克尔罗伊展示了与其不相上下的击球技巧!</w:t>
      </w:r>
    </w:p>
    <w:p w14:paraId="6FB3AB76" w14:textId="77777777" w:rsidR="00800BE9" w:rsidRPr="00FF299F" w:rsidRDefault="00800BE9" w:rsidP="00800BE9">
      <w:pPr>
        <w:widowControl/>
        <w:spacing w:after="375"/>
        <w:jc w:val="left"/>
        <w:rPr>
          <w:rFonts w:asciiTheme="minorEastAsia" w:hAnsiTheme="minorEastAsia" w:cs="Times New Roman"/>
          <w:color w:val="333333"/>
          <w:kern w:val="0"/>
          <w:sz w:val="21"/>
          <w:szCs w:val="21"/>
        </w:rPr>
      </w:pPr>
      <w:r w:rsidRPr="00FF299F">
        <w:rPr>
          <w:rFonts w:asciiTheme="minorEastAsia" w:hAnsiTheme="minorEastAsia" w:cs="Times New Roman"/>
          <w:color w:val="333333"/>
          <w:kern w:val="0"/>
          <w:sz w:val="21"/>
          <w:szCs w:val="21"/>
        </w:rPr>
        <w:t>不逊于年轻的伙伴，来自广东的15岁仝扬经验老道，在一对一比拼中让卫冕冠军赞德-谢奥菲勒印象深刻。而同样来自广东的18岁孙嘉泽向贾斯汀-罗斯展示了未来金牌获得者的潜力。</w:t>
      </w:r>
    </w:p>
    <w:p w14:paraId="5AC5D410" w14:textId="77777777" w:rsidR="00800BE9" w:rsidRPr="00FF299F" w:rsidRDefault="00800BE9" w:rsidP="00800BE9">
      <w:pPr>
        <w:widowControl/>
        <w:spacing w:after="375"/>
        <w:jc w:val="left"/>
        <w:rPr>
          <w:rFonts w:asciiTheme="minorEastAsia" w:hAnsiTheme="minorEastAsia" w:cs="Times New Roman"/>
          <w:color w:val="333333"/>
          <w:kern w:val="0"/>
          <w:sz w:val="21"/>
          <w:szCs w:val="21"/>
        </w:rPr>
      </w:pPr>
      <w:r w:rsidRPr="00FF299F">
        <w:rPr>
          <w:rFonts w:asciiTheme="minorEastAsia" w:hAnsiTheme="minorEastAsia" w:cs="Times New Roman"/>
          <w:color w:val="333333"/>
          <w:kern w:val="0"/>
          <w:sz w:val="21"/>
          <w:szCs w:val="21"/>
        </w:rPr>
        <w:lastRenderedPageBreak/>
        <w:t>高球明星们亲眼目睹了中国高尔夫界所涌现的青少年球手的出色表现，并提出宝贵的指导建议。这为本周晚些时候的活动埋下伏笔，届时全球明星将在佘山国际高尔夫俱乐部与才华横溢的年轻球员们一起完成球场第18洞标准杆5杆的挑战。</w:t>
      </w:r>
    </w:p>
    <w:p w14:paraId="70456DA0" w14:textId="77777777" w:rsidR="00800BE9" w:rsidRPr="00FF299F" w:rsidRDefault="00800BE9" w:rsidP="00800BE9">
      <w:pPr>
        <w:pStyle w:val="NormalWeb"/>
        <w:spacing w:before="0" w:beforeAutospacing="0" w:after="375" w:afterAutospacing="0"/>
        <w:rPr>
          <w:rFonts w:asciiTheme="minorEastAsia" w:hAnsiTheme="minorEastAsia"/>
          <w:color w:val="333333"/>
          <w:sz w:val="21"/>
          <w:szCs w:val="21"/>
        </w:rPr>
      </w:pPr>
      <w:r w:rsidRPr="00FF299F">
        <w:rPr>
          <w:rFonts w:asciiTheme="minorEastAsia" w:hAnsiTheme="minorEastAsia"/>
          <w:color w:val="333333"/>
          <w:sz w:val="21"/>
          <w:szCs w:val="21"/>
        </w:rPr>
        <w:t>最后一个惊喜是，这些精英高尔夫球手还邀请孩子们作为贵宾出席世锦赛-汇丰冠军赛欢迎晚宴的红毯仪式。这一难得的经历一定会激励年轻人不断追求他们的高尔夫梦想。</w:t>
      </w:r>
      <w:r w:rsidRPr="00FF299F">
        <w:rPr>
          <w:rFonts w:asciiTheme="minorEastAsia" w:hAnsiTheme="minorEastAsia"/>
          <w:color w:val="333333"/>
          <w:sz w:val="21"/>
          <w:szCs w:val="21"/>
        </w:rPr>
        <w:br/>
      </w:r>
      <w:r w:rsidRPr="00FF299F">
        <w:rPr>
          <w:rFonts w:asciiTheme="minorEastAsia" w:hAnsiTheme="minorEastAsia" w:cs="Helvetica"/>
          <w:noProof/>
          <w:lang w:eastAsia="en-US"/>
        </w:rPr>
        <w:drawing>
          <wp:inline distT="0" distB="0" distL="0" distR="0" wp14:anchorId="4F2F8755" wp14:editId="0B0A7C11">
            <wp:extent cx="5270500" cy="336268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3362689"/>
                    </a:xfrm>
                    <a:prstGeom prst="rect">
                      <a:avLst/>
                    </a:prstGeom>
                    <a:noFill/>
                    <a:ln>
                      <a:noFill/>
                    </a:ln>
                  </pic:spPr>
                </pic:pic>
              </a:graphicData>
            </a:graphic>
          </wp:inline>
        </w:drawing>
      </w:r>
      <w:r w:rsidRPr="00FF299F">
        <w:rPr>
          <w:rFonts w:asciiTheme="minorEastAsia" w:hAnsiTheme="minorEastAsia"/>
          <w:color w:val="333333"/>
          <w:sz w:val="21"/>
          <w:szCs w:val="21"/>
        </w:rPr>
        <w:br/>
        <w:t>中高协-汇丰中国青少年高尔夫发展计划创建于2007年，旨在为中国高尔夫的未来发展提供可持续的长期框架。该计划是中国唯一经过官方批准的青少年高尔夫计划。</w:t>
      </w:r>
    </w:p>
    <w:p w14:paraId="328B8F6F" w14:textId="77777777" w:rsidR="00800BE9" w:rsidRPr="00FF299F" w:rsidRDefault="00800BE9" w:rsidP="00800BE9">
      <w:pPr>
        <w:widowControl/>
        <w:spacing w:after="375"/>
        <w:jc w:val="left"/>
        <w:rPr>
          <w:rFonts w:asciiTheme="minorEastAsia" w:hAnsiTheme="minorEastAsia" w:cs="Times New Roman"/>
          <w:color w:val="333333"/>
          <w:kern w:val="0"/>
          <w:sz w:val="21"/>
          <w:szCs w:val="21"/>
        </w:rPr>
      </w:pPr>
      <w:r w:rsidRPr="00FF299F">
        <w:rPr>
          <w:rFonts w:asciiTheme="minorEastAsia" w:hAnsiTheme="minorEastAsia" w:cs="Times New Roman"/>
          <w:color w:val="333333"/>
          <w:kern w:val="0"/>
          <w:sz w:val="21"/>
          <w:szCs w:val="21"/>
        </w:rPr>
        <w:t>2006年，中国仅有406名注册的青少年高尔夫球手，而2019年，这一数字超过了6万名，青少年参加参与高尔夫运动的人数约为70万。在过去的12年里，中高协-汇丰中国青少年高尔夫发展计划通过青少年高尔夫锦标赛、高尔夫训练营和校园活动，将高尔夫球杆交到超过10万青少年儿童的手上，帮助引导高球精英，并促进高尔夫球员社群的蓬勃发展。</w:t>
      </w:r>
    </w:p>
    <w:p w14:paraId="3844A986" w14:textId="77777777" w:rsidR="00800BE9" w:rsidRPr="00FF299F" w:rsidRDefault="00800BE9" w:rsidP="00800BE9">
      <w:pPr>
        <w:pStyle w:val="NormalWeb"/>
        <w:spacing w:before="0" w:beforeAutospacing="0" w:after="375" w:afterAutospacing="0"/>
        <w:rPr>
          <w:rFonts w:asciiTheme="minorEastAsia" w:hAnsiTheme="minorEastAsia"/>
          <w:color w:val="333333"/>
          <w:sz w:val="21"/>
          <w:szCs w:val="21"/>
        </w:rPr>
      </w:pPr>
      <w:r w:rsidRPr="00FF299F">
        <w:rPr>
          <w:rFonts w:asciiTheme="minorEastAsia" w:hAnsiTheme="minorEastAsia"/>
          <w:color w:val="333333"/>
          <w:sz w:val="21"/>
          <w:szCs w:val="21"/>
        </w:rPr>
        <w:t>一些由该项计划领入高尔夫殿堂的青少年已经开启了他们精彩的职业生涯，并将角逐本周举行的世锦赛-汇丰冠军赛，其中包括本地最受欢迎的球手李昊桐（2010年并列第7）和窦泽成（美巡赛-中国四届冠军）都将参加比赛。值得一提的是，7名中国选手中的有5名来自中高协-汇丰中国青少年高尔夫发展计划。</w:t>
      </w:r>
      <w:r w:rsidRPr="00FF299F">
        <w:rPr>
          <w:rFonts w:asciiTheme="minorEastAsia" w:hAnsiTheme="minorEastAsia"/>
          <w:color w:val="333333"/>
          <w:sz w:val="21"/>
          <w:szCs w:val="21"/>
        </w:rPr>
        <w:br/>
      </w:r>
      <w:r w:rsidRPr="00FF299F">
        <w:rPr>
          <w:rFonts w:asciiTheme="minorEastAsia" w:hAnsiTheme="minorEastAsia"/>
          <w:color w:val="333333"/>
          <w:sz w:val="21"/>
          <w:szCs w:val="21"/>
        </w:rPr>
        <w:br/>
      </w:r>
      <w:r w:rsidRPr="00FF299F">
        <w:rPr>
          <w:rFonts w:asciiTheme="minorEastAsia" w:hAnsiTheme="minorEastAsia"/>
          <w:color w:val="333333"/>
          <w:sz w:val="21"/>
          <w:szCs w:val="21"/>
        </w:rPr>
        <w:br/>
      </w:r>
      <w:r w:rsidRPr="00FF299F">
        <w:rPr>
          <w:rFonts w:asciiTheme="minorEastAsia" w:hAnsiTheme="minorEastAsia"/>
          <w:color w:val="333333"/>
          <w:sz w:val="21"/>
          <w:szCs w:val="21"/>
        </w:rPr>
        <w:br/>
      </w:r>
      <w:r w:rsidRPr="00FF299F">
        <w:rPr>
          <w:rFonts w:asciiTheme="minorEastAsia" w:hAnsiTheme="minorEastAsia"/>
          <w:color w:val="333333"/>
          <w:sz w:val="21"/>
          <w:szCs w:val="21"/>
        </w:rPr>
        <w:br/>
      </w:r>
      <w:r w:rsidRPr="00FF299F">
        <w:rPr>
          <w:rFonts w:asciiTheme="minorEastAsia" w:hAnsiTheme="minorEastAsia"/>
          <w:color w:val="333333"/>
          <w:sz w:val="21"/>
          <w:szCs w:val="21"/>
        </w:rPr>
        <w:br/>
      </w:r>
      <w:r w:rsidRPr="00FF299F">
        <w:rPr>
          <w:rFonts w:asciiTheme="minorEastAsia" w:hAnsiTheme="minorEastAsia" w:cs="Helvetica"/>
          <w:noProof/>
          <w:lang w:eastAsia="en-US"/>
        </w:rPr>
        <w:lastRenderedPageBreak/>
        <w:drawing>
          <wp:inline distT="0" distB="0" distL="0" distR="0" wp14:anchorId="4E61381D" wp14:editId="0ABB75A1">
            <wp:extent cx="5270500" cy="3163673"/>
            <wp:effectExtent l="0" t="0" r="0" b="1143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0" cy="3163673"/>
                    </a:xfrm>
                    <a:prstGeom prst="rect">
                      <a:avLst/>
                    </a:prstGeom>
                    <a:noFill/>
                    <a:ln>
                      <a:noFill/>
                    </a:ln>
                  </pic:spPr>
                </pic:pic>
              </a:graphicData>
            </a:graphic>
          </wp:inline>
        </w:drawing>
      </w:r>
      <w:r w:rsidRPr="00FF299F">
        <w:rPr>
          <w:rFonts w:asciiTheme="minorEastAsia" w:hAnsiTheme="minorEastAsia"/>
          <w:color w:val="333333"/>
          <w:sz w:val="21"/>
          <w:szCs w:val="21"/>
        </w:rPr>
        <w:br/>
      </w:r>
      <w:r w:rsidRPr="00FF299F">
        <w:rPr>
          <w:rFonts w:asciiTheme="minorEastAsia" w:hAnsiTheme="minorEastAsia"/>
          <w:color w:val="333333"/>
          <w:sz w:val="21"/>
          <w:szCs w:val="21"/>
        </w:rPr>
        <w:br/>
        <w:t>作为中高协-汇丰中国青少年高尔夫发展计划的毕业生，李昊桐谈起自己的经历：“2005年首届汇丰冠军赛举办时，我才9岁。能赶上国内高尔夫兴起的浪潮，真是太幸运了。看到喜爱的运动如此欣欣向荣并吸引众多青年儿童参与，我感到非常骄傲。我很荣幸今天能接触到中国高尔夫界的未来之星，也希望能帮助他们开启高尔夫之旅。”</w:t>
      </w:r>
    </w:p>
    <w:p w14:paraId="3D283FF7" w14:textId="77777777" w:rsidR="00800BE9" w:rsidRPr="00FF299F" w:rsidRDefault="00800BE9" w:rsidP="00800BE9">
      <w:pPr>
        <w:widowControl/>
        <w:spacing w:after="375"/>
        <w:jc w:val="left"/>
        <w:rPr>
          <w:rFonts w:asciiTheme="minorEastAsia" w:hAnsiTheme="minorEastAsia" w:cs="Times New Roman"/>
          <w:color w:val="333333"/>
          <w:kern w:val="0"/>
          <w:sz w:val="21"/>
          <w:szCs w:val="21"/>
        </w:rPr>
      </w:pPr>
      <w:r w:rsidRPr="00FF299F">
        <w:rPr>
          <w:rFonts w:asciiTheme="minorEastAsia" w:hAnsiTheme="minorEastAsia" w:cs="Times New Roman"/>
          <w:color w:val="333333"/>
          <w:kern w:val="0"/>
          <w:sz w:val="21"/>
          <w:szCs w:val="21"/>
        </w:rPr>
        <w:t>世界排名第二的罗里-麦克罗伊（Rory McIlroy）曾三次进入赛事前五名，他表示：“每次参加世锦赛-汇丰冠军赛都会觉得被全国瞩目。有越来越多满怀热情的高尔夫球迷涌现，他们了解这项运动并积极投身于此，能在这些观众面前参加比赛的感觉真棒。高尔夫球迷的增长以及今日所见的有天赋的年轻高尔夫球手，都表明为推动中国高尔夫运动发展所做的一切努力得到了回报。”</w:t>
      </w:r>
    </w:p>
    <w:p w14:paraId="4C2AA8BE" w14:textId="77777777" w:rsidR="00800BE9" w:rsidRPr="00FF299F" w:rsidRDefault="00800BE9" w:rsidP="00800BE9">
      <w:pPr>
        <w:widowControl/>
        <w:spacing w:after="375"/>
        <w:jc w:val="left"/>
        <w:rPr>
          <w:rFonts w:asciiTheme="minorEastAsia" w:hAnsiTheme="minorEastAsia" w:cs="Times New Roman"/>
          <w:color w:val="333333"/>
          <w:kern w:val="0"/>
          <w:sz w:val="21"/>
          <w:szCs w:val="21"/>
        </w:rPr>
      </w:pPr>
      <w:r w:rsidRPr="00FF299F">
        <w:rPr>
          <w:rFonts w:asciiTheme="minorEastAsia" w:hAnsiTheme="minorEastAsia" w:cs="Times New Roman"/>
          <w:color w:val="333333"/>
          <w:kern w:val="0"/>
          <w:sz w:val="21"/>
          <w:szCs w:val="21"/>
        </w:rPr>
        <w:t>美国球员赞德-谢奥菲勒（Xander Schauffele）的母亲是华裔，去年在上海见证了儿子的胜利。谢奥菲勒表示：“去年在家人面前夺冠后，世锦赛-汇丰冠军赛在我心中永远占据着特殊的地位。很高兴再回到这里，见到这些年轻的中国未来之星。得益于支持中国高尔夫运动所作出的努力，中国如今拥有出色的年轻球员储备。我相信，今天遇到的这些孩子很快就会赢得国际大赛。”</w:t>
      </w:r>
    </w:p>
    <w:p w14:paraId="1B985BD7" w14:textId="77777777" w:rsidR="00800BE9" w:rsidRPr="00FF299F" w:rsidRDefault="00800BE9" w:rsidP="00800BE9">
      <w:pPr>
        <w:widowControl/>
        <w:spacing w:after="375"/>
        <w:jc w:val="left"/>
        <w:rPr>
          <w:rFonts w:asciiTheme="minorEastAsia" w:hAnsiTheme="minorEastAsia" w:cs="Times New Roman"/>
          <w:color w:val="333333"/>
          <w:kern w:val="0"/>
          <w:sz w:val="21"/>
          <w:szCs w:val="21"/>
        </w:rPr>
      </w:pPr>
      <w:r w:rsidRPr="00FF299F">
        <w:rPr>
          <w:rFonts w:asciiTheme="minorEastAsia" w:hAnsiTheme="minorEastAsia" w:cs="Times New Roman"/>
          <w:color w:val="333333"/>
          <w:kern w:val="0"/>
          <w:sz w:val="21"/>
          <w:szCs w:val="21"/>
        </w:rPr>
        <w:t>汇丰环球品牌合作主管祁仲伟（Jonathan Castleman）表示：“世锦赛-汇丰冠军赛是一项真正独特的赛事，让全中国乃至更广泛的体育界聚焦中国高尔夫运动。长期以来，我们一直致力于支持高尔夫运动在中国的发展，坚信这项运动能够为个人和企业带来健康和福祉，并维系社交关系。作为一家企业，中高协-汇丰中国青少年高尔夫发展计划尤其让我们感到自豪。我们很乐意继续为中国下一代人才提供支持，并期待着本周中国高尔夫运动发展的精彩表现。”</w:t>
      </w:r>
    </w:p>
    <w:p w14:paraId="26A2141D" w14:textId="175A067A" w:rsidR="00A11FC7" w:rsidRPr="00FF299F" w:rsidRDefault="00A11FC7" w:rsidP="00800BE9">
      <w:pPr>
        <w:widowControl/>
        <w:spacing w:after="375"/>
        <w:jc w:val="left"/>
        <w:rPr>
          <w:rFonts w:asciiTheme="minorEastAsia" w:hAnsiTheme="minorEastAsia" w:cs="Times New Roman"/>
          <w:color w:val="333333"/>
          <w:kern w:val="0"/>
          <w:sz w:val="21"/>
          <w:szCs w:val="21"/>
        </w:rPr>
      </w:pPr>
    </w:p>
    <w:sectPr w:rsidR="00A11FC7" w:rsidRPr="00FF299F" w:rsidSect="00781CFD">
      <w:headerReference w:type="even" r:id="rId18"/>
      <w:headerReference w:type="default" r:id="rId19"/>
      <w:footerReference w:type="even" r:id="rId20"/>
      <w:footerReference w:type="default" r:id="rId21"/>
      <w:headerReference w:type="first" r:id="rId22"/>
      <w:footerReference w:type="first" r:id="rId2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11346" w14:textId="77777777" w:rsidR="00C45715" w:rsidRDefault="00C45715" w:rsidP="00C45715">
      <w:r>
        <w:separator/>
      </w:r>
    </w:p>
  </w:endnote>
  <w:endnote w:type="continuationSeparator" w:id="0">
    <w:p w14:paraId="0E4BFA74" w14:textId="77777777" w:rsidR="00C45715" w:rsidRDefault="00C45715" w:rsidP="00C4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iti SC Light">
    <w:charset w:val="50"/>
    <w:family w:val="auto"/>
    <w:pitch w:val="variable"/>
    <w:sig w:usb0="8000002F" w:usb1="080E004A" w:usb2="00000010" w:usb3="00000000" w:csb0="003E0000" w:csb1="00000000"/>
  </w:font>
  <w:font w:name="Xingkai SC Bold">
    <w:charset w:val="00"/>
    <w:family w:val="auto"/>
    <w:pitch w:val="variable"/>
    <w:sig w:usb0="00000003" w:usb1="080F0000" w:usb2="00000000" w:usb3="00000000" w:csb0="0004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9BA1" w14:textId="73794D5F" w:rsidR="00C45715" w:rsidRDefault="00C45715">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475E" w14:textId="152A988D" w:rsidR="00C45715" w:rsidRDefault="00C45715">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C1E7D" w14:textId="1E2B055C" w:rsidR="00C45715" w:rsidRDefault="00C45715">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12C46" w14:textId="77777777" w:rsidR="00C45715" w:rsidRDefault="00C45715" w:rsidP="00C45715">
      <w:r>
        <w:separator/>
      </w:r>
    </w:p>
  </w:footnote>
  <w:footnote w:type="continuationSeparator" w:id="0">
    <w:p w14:paraId="6FD7D295" w14:textId="77777777" w:rsidR="00C45715" w:rsidRDefault="00C45715" w:rsidP="00C45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8507" w14:textId="77777777" w:rsidR="00C45715" w:rsidRDefault="00C45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6999" w14:textId="77777777" w:rsidR="00C45715" w:rsidRDefault="00C45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6383" w14:textId="77777777" w:rsidR="00C45715" w:rsidRDefault="00C45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68"/>
    <w:rsid w:val="001D60A2"/>
    <w:rsid w:val="00236ABE"/>
    <w:rsid w:val="006E4968"/>
    <w:rsid w:val="00781CFD"/>
    <w:rsid w:val="00800BE9"/>
    <w:rsid w:val="00A11FC7"/>
    <w:rsid w:val="00C45715"/>
    <w:rsid w:val="00FF29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6E2A9"/>
  <w14:defaultImageDpi w14:val="300"/>
  <w15:docId w15:val="{F3636542-4D16-433B-9D5D-688AE83B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0A2"/>
    <w:rPr>
      <w:color w:val="0000FF"/>
      <w:u w:val="single"/>
    </w:rPr>
  </w:style>
  <w:style w:type="character" w:customStyle="1" w:styleId="apple-converted-space">
    <w:name w:val="apple-converted-space"/>
    <w:basedOn w:val="DefaultParagraphFont"/>
    <w:rsid w:val="001D60A2"/>
  </w:style>
  <w:style w:type="paragraph" w:styleId="NormalWeb">
    <w:name w:val="Normal (Web)"/>
    <w:basedOn w:val="Normal"/>
    <w:uiPriority w:val="99"/>
    <w:unhideWhenUsed/>
    <w:rsid w:val="001D60A2"/>
    <w:pPr>
      <w:widowControl/>
      <w:spacing w:before="100" w:beforeAutospacing="1" w:after="100" w:afterAutospacing="1"/>
      <w:jc w:val="left"/>
    </w:pPr>
    <w:rPr>
      <w:rFonts w:ascii="Times" w:hAnsi="Times" w:cs="Times New Roman"/>
      <w:kern w:val="0"/>
      <w:sz w:val="20"/>
      <w:szCs w:val="20"/>
    </w:rPr>
  </w:style>
  <w:style w:type="character" w:styleId="Emphasis">
    <w:name w:val="Emphasis"/>
    <w:basedOn w:val="DefaultParagraphFont"/>
    <w:uiPriority w:val="20"/>
    <w:qFormat/>
    <w:rsid w:val="001D60A2"/>
    <w:rPr>
      <w:i/>
      <w:iCs/>
    </w:rPr>
  </w:style>
  <w:style w:type="character" w:styleId="Strong">
    <w:name w:val="Strong"/>
    <w:basedOn w:val="DefaultParagraphFont"/>
    <w:uiPriority w:val="22"/>
    <w:qFormat/>
    <w:rsid w:val="001D60A2"/>
    <w:rPr>
      <w:b/>
      <w:bCs/>
    </w:rPr>
  </w:style>
  <w:style w:type="paragraph" w:styleId="BalloonText">
    <w:name w:val="Balloon Text"/>
    <w:basedOn w:val="Normal"/>
    <w:link w:val="BalloonTextChar"/>
    <w:uiPriority w:val="99"/>
    <w:semiHidden/>
    <w:unhideWhenUsed/>
    <w:rsid w:val="001D60A2"/>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1D60A2"/>
    <w:rPr>
      <w:rFonts w:ascii="Heiti SC Light" w:eastAsia="Heiti SC Light"/>
      <w:sz w:val="18"/>
      <w:szCs w:val="18"/>
    </w:rPr>
  </w:style>
  <w:style w:type="paragraph" w:styleId="Header">
    <w:name w:val="header"/>
    <w:basedOn w:val="Normal"/>
    <w:link w:val="HeaderChar"/>
    <w:uiPriority w:val="99"/>
    <w:unhideWhenUsed/>
    <w:rsid w:val="00C45715"/>
    <w:pPr>
      <w:tabs>
        <w:tab w:val="center" w:pos="4320"/>
        <w:tab w:val="right" w:pos="8640"/>
      </w:tabs>
    </w:pPr>
  </w:style>
  <w:style w:type="character" w:customStyle="1" w:styleId="HeaderChar">
    <w:name w:val="Header Char"/>
    <w:basedOn w:val="DefaultParagraphFont"/>
    <w:link w:val="Header"/>
    <w:uiPriority w:val="99"/>
    <w:rsid w:val="00C45715"/>
  </w:style>
  <w:style w:type="paragraph" w:styleId="Footer">
    <w:name w:val="footer"/>
    <w:basedOn w:val="Normal"/>
    <w:link w:val="FooterChar"/>
    <w:uiPriority w:val="99"/>
    <w:unhideWhenUsed/>
    <w:rsid w:val="00C45715"/>
    <w:pPr>
      <w:tabs>
        <w:tab w:val="center" w:pos="4320"/>
        <w:tab w:val="right" w:pos="8640"/>
      </w:tabs>
    </w:pPr>
  </w:style>
  <w:style w:type="character" w:customStyle="1" w:styleId="FooterChar">
    <w:name w:val="Footer Char"/>
    <w:basedOn w:val="DefaultParagraphFont"/>
    <w:link w:val="Footer"/>
    <w:uiPriority w:val="99"/>
    <w:rsid w:val="00C4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0319">
      <w:bodyDiv w:val="1"/>
      <w:marLeft w:val="0"/>
      <w:marRight w:val="0"/>
      <w:marTop w:val="0"/>
      <w:marBottom w:val="0"/>
      <w:divBdr>
        <w:top w:val="none" w:sz="0" w:space="0" w:color="auto"/>
        <w:left w:val="none" w:sz="0" w:space="0" w:color="auto"/>
        <w:bottom w:val="none" w:sz="0" w:space="0" w:color="auto"/>
        <w:right w:val="none" w:sz="0" w:space="0" w:color="auto"/>
      </w:divBdr>
    </w:div>
    <w:div w:id="182403764">
      <w:bodyDiv w:val="1"/>
      <w:marLeft w:val="0"/>
      <w:marRight w:val="0"/>
      <w:marTop w:val="0"/>
      <w:marBottom w:val="0"/>
      <w:divBdr>
        <w:top w:val="none" w:sz="0" w:space="0" w:color="auto"/>
        <w:left w:val="none" w:sz="0" w:space="0" w:color="auto"/>
        <w:bottom w:val="none" w:sz="0" w:space="0" w:color="auto"/>
        <w:right w:val="none" w:sz="0" w:space="0" w:color="auto"/>
      </w:divBdr>
      <w:divsChild>
        <w:div w:id="1628007495">
          <w:marLeft w:val="0"/>
          <w:marRight w:val="0"/>
          <w:marTop w:val="0"/>
          <w:marBottom w:val="0"/>
          <w:divBdr>
            <w:top w:val="none" w:sz="0" w:space="0" w:color="auto"/>
            <w:left w:val="none" w:sz="0" w:space="0" w:color="auto"/>
            <w:bottom w:val="none" w:sz="0" w:space="0" w:color="auto"/>
            <w:right w:val="none" w:sz="0" w:space="0" w:color="auto"/>
          </w:divBdr>
        </w:div>
      </w:divsChild>
    </w:div>
    <w:div w:id="582224461">
      <w:bodyDiv w:val="1"/>
      <w:marLeft w:val="0"/>
      <w:marRight w:val="0"/>
      <w:marTop w:val="0"/>
      <w:marBottom w:val="0"/>
      <w:divBdr>
        <w:top w:val="none" w:sz="0" w:space="0" w:color="auto"/>
        <w:left w:val="none" w:sz="0" w:space="0" w:color="auto"/>
        <w:bottom w:val="none" w:sz="0" w:space="0" w:color="auto"/>
        <w:right w:val="none" w:sz="0" w:space="0" w:color="auto"/>
      </w:divBdr>
    </w:div>
    <w:div w:id="642659254">
      <w:bodyDiv w:val="1"/>
      <w:marLeft w:val="0"/>
      <w:marRight w:val="0"/>
      <w:marTop w:val="0"/>
      <w:marBottom w:val="0"/>
      <w:divBdr>
        <w:top w:val="none" w:sz="0" w:space="0" w:color="auto"/>
        <w:left w:val="none" w:sz="0" w:space="0" w:color="auto"/>
        <w:bottom w:val="none" w:sz="0" w:space="0" w:color="auto"/>
        <w:right w:val="none" w:sz="0" w:space="0" w:color="auto"/>
      </w:divBdr>
      <w:divsChild>
        <w:div w:id="698892260">
          <w:marLeft w:val="0"/>
          <w:marRight w:val="0"/>
          <w:marTop w:val="0"/>
          <w:marBottom w:val="0"/>
          <w:divBdr>
            <w:top w:val="none" w:sz="0" w:space="0" w:color="auto"/>
            <w:left w:val="none" w:sz="0" w:space="0" w:color="auto"/>
            <w:bottom w:val="none" w:sz="0" w:space="0" w:color="auto"/>
            <w:right w:val="none" w:sz="0" w:space="0" w:color="auto"/>
          </w:divBdr>
        </w:div>
      </w:divsChild>
    </w:div>
    <w:div w:id="665522132">
      <w:bodyDiv w:val="1"/>
      <w:marLeft w:val="0"/>
      <w:marRight w:val="0"/>
      <w:marTop w:val="0"/>
      <w:marBottom w:val="0"/>
      <w:divBdr>
        <w:top w:val="none" w:sz="0" w:space="0" w:color="auto"/>
        <w:left w:val="none" w:sz="0" w:space="0" w:color="auto"/>
        <w:bottom w:val="none" w:sz="0" w:space="0" w:color="auto"/>
        <w:right w:val="none" w:sz="0" w:space="0" w:color="auto"/>
      </w:divBdr>
    </w:div>
    <w:div w:id="725294778">
      <w:bodyDiv w:val="1"/>
      <w:marLeft w:val="0"/>
      <w:marRight w:val="0"/>
      <w:marTop w:val="0"/>
      <w:marBottom w:val="0"/>
      <w:divBdr>
        <w:top w:val="none" w:sz="0" w:space="0" w:color="auto"/>
        <w:left w:val="none" w:sz="0" w:space="0" w:color="auto"/>
        <w:bottom w:val="none" w:sz="0" w:space="0" w:color="auto"/>
        <w:right w:val="none" w:sz="0" w:space="0" w:color="auto"/>
      </w:divBdr>
    </w:div>
    <w:div w:id="1309939664">
      <w:bodyDiv w:val="1"/>
      <w:marLeft w:val="0"/>
      <w:marRight w:val="0"/>
      <w:marTop w:val="0"/>
      <w:marBottom w:val="0"/>
      <w:divBdr>
        <w:top w:val="none" w:sz="0" w:space="0" w:color="auto"/>
        <w:left w:val="none" w:sz="0" w:space="0" w:color="auto"/>
        <w:bottom w:val="none" w:sz="0" w:space="0" w:color="auto"/>
        <w:right w:val="none" w:sz="0" w:space="0" w:color="auto"/>
      </w:divBdr>
    </w:div>
    <w:div w:id="1594583317">
      <w:bodyDiv w:val="1"/>
      <w:marLeft w:val="0"/>
      <w:marRight w:val="0"/>
      <w:marTop w:val="0"/>
      <w:marBottom w:val="0"/>
      <w:divBdr>
        <w:top w:val="none" w:sz="0" w:space="0" w:color="auto"/>
        <w:left w:val="none" w:sz="0" w:space="0" w:color="auto"/>
        <w:bottom w:val="none" w:sz="0" w:space="0" w:color="auto"/>
        <w:right w:val="none" w:sz="0" w:space="0" w:color="auto"/>
      </w:divBdr>
    </w:div>
    <w:div w:id="1621185789">
      <w:bodyDiv w:val="1"/>
      <w:marLeft w:val="0"/>
      <w:marRight w:val="0"/>
      <w:marTop w:val="0"/>
      <w:marBottom w:val="0"/>
      <w:divBdr>
        <w:top w:val="none" w:sz="0" w:space="0" w:color="auto"/>
        <w:left w:val="none" w:sz="0" w:space="0" w:color="auto"/>
        <w:bottom w:val="none" w:sz="0" w:space="0" w:color="auto"/>
        <w:right w:val="none" w:sz="0" w:space="0" w:color="auto"/>
      </w:divBdr>
    </w:div>
    <w:div w:id="2073308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bcgolf.com/zh-hans/latest-news/tag/%e7%bd%97%e9%87%8c-%e9%ba%a6%e5%85%8b%e7%bd%97%e4%bc%8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hsbcgolf.com/zh-hans/latest-news/tag/%e6%9d%8e%e6%98%8a%e6%a1%90/"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bcgolf.com/zh-hans/latest-news/tag/%e4%b8%ad%e9%ab%98%e5%8d%8f-%e6%b1%87%e4%b8%b0%e4%b8%ad%e5%9b%bd%e9%9d%92%e5%b0%91%e5%b9%b4%e9%ab%98%e5%b0%94%e5%a4%ab%e5%8f%91%e5%b1%95%e8%ae%a1%e5%88%9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hyperlink" Target="https://www.hsbcgolf.com/zh-hans/latest-news/tag/rory-mcilroy/"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hsbcgolf.com/zh-hans/latest-news/tag/justin-rose/" TargetMode="External"/><Relationship Id="rId14" Type="http://schemas.openxmlformats.org/officeDocument/2006/relationships/hyperlink" Target="https://www.hsbcgolf.com/zh-hans/latest-news/tag/%e8%b5%9e%e5%be%b7-%e8%b0%a2%e5%a5%a5%e8%8f%b2%e5%8b%92/"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94F7D-3EC1-45FF-A3A3-71336E038C77}">
  <ds:schemaRefs>
    <ds:schemaRef ds:uri="http://schemas.microsoft.com/sharepoint/v3/contenttype/forms"/>
  </ds:schemaRefs>
</ds:datastoreItem>
</file>

<file path=customXml/itemProps2.xml><?xml version="1.0" encoding="utf-8"?>
<ds:datastoreItem xmlns:ds="http://schemas.openxmlformats.org/officeDocument/2006/customXml" ds:itemID="{D1327427-046A-488C-B77D-6CD42441C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57345F-B3CD-487B-AC06-A24416E6471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1416</Words>
  <Characters>1531</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2019-12-03T10:39:00Z</dcterms:created>
  <dcterms:modified xsi:type="dcterms:W3CDTF">2019-12-03T10:39:00Z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