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845D" w14:textId="77777777" w:rsidR="007C5D3A" w:rsidRPr="007C5D3A" w:rsidRDefault="007C5D3A" w:rsidP="007C5D3A">
      <w:pPr>
        <w:pStyle w:val="Heading2"/>
        <w:spacing w:before="0" w:after="375"/>
        <w:rPr>
          <w:rFonts w:asciiTheme="minorEastAsia" w:eastAsiaTheme="minorEastAsia" w:hAnsiTheme="minorEastAsia" w:cs="Times New Roman"/>
          <w:b w:val="0"/>
          <w:bCs w:val="0"/>
          <w:color w:val="333333"/>
        </w:rPr>
      </w:pPr>
      <w:bookmarkStart w:id="0" w:name="_GoBack"/>
      <w:bookmarkEnd w:id="0"/>
      <w:r w:rsidRPr="007C5D3A">
        <w:rPr>
          <w:rFonts w:asciiTheme="minorEastAsia" w:eastAsiaTheme="minorEastAsia" w:hAnsiTheme="minorEastAsia" w:cs="Xingkai SC Bold"/>
          <w:b w:val="0"/>
          <w:bCs w:val="0"/>
          <w:color w:val="333333"/>
        </w:rPr>
        <w:t>超乎想象的观赛体验</w:t>
      </w:r>
      <w:r w:rsidRPr="007C5D3A">
        <w:rPr>
          <w:rFonts w:asciiTheme="minorEastAsia" w:eastAsiaTheme="minorEastAsia" w:hAnsiTheme="minorEastAsia" w:cs="Times New Roman"/>
          <w:b w:val="0"/>
          <w:bCs w:val="0"/>
          <w:color w:val="333333"/>
        </w:rPr>
        <w:t xml:space="preserve"> </w:t>
      </w:r>
      <w:r w:rsidRPr="007C5D3A">
        <w:rPr>
          <w:rFonts w:asciiTheme="minorEastAsia" w:eastAsiaTheme="minorEastAsia" w:hAnsiTheme="minorEastAsia" w:cs="Xingkai SC Bold"/>
          <w:b w:val="0"/>
          <w:bCs w:val="0"/>
          <w:color w:val="333333"/>
        </w:rPr>
        <w:t>更不容错过的互动体验</w:t>
      </w:r>
    </w:p>
    <w:p w14:paraId="2C72D048" w14:textId="77777777" w:rsidR="007C5D3A" w:rsidRPr="007C5D3A" w:rsidRDefault="004003CE" w:rsidP="007C5D3A">
      <w:pPr>
        <w:rPr>
          <w:rFonts w:asciiTheme="minorEastAsia" w:hAnsiTheme="minorEastAsia" w:cs="Times New Roman"/>
          <w:color w:val="333333"/>
          <w:sz w:val="21"/>
          <w:szCs w:val="21"/>
        </w:rPr>
      </w:pPr>
      <w:hyperlink r:id="rId9" w:history="1">
        <w:r w:rsidR="007C5D3A" w:rsidRPr="007C5D3A">
          <w:rPr>
            <w:rStyle w:val="Hyperlink"/>
            <w:rFonts w:asciiTheme="minorEastAsia" w:hAnsiTheme="minorEastAsia" w:cs="Xingkai SC Bold"/>
            <w:color w:val="DB0011"/>
            <w:sz w:val="21"/>
            <w:szCs w:val="21"/>
            <w:u w:val="none"/>
          </w:rPr>
          <w:t>世锦赛</w:t>
        </w:r>
      </w:hyperlink>
      <w:r w:rsidR="007C5D3A" w:rsidRPr="007C5D3A">
        <w:rPr>
          <w:rFonts w:asciiTheme="minorEastAsia" w:hAnsiTheme="minorEastAsia" w:cs="Times New Roman"/>
          <w:color w:val="333333"/>
          <w:sz w:val="21"/>
          <w:szCs w:val="21"/>
        </w:rPr>
        <w:t>,</w:t>
      </w:r>
      <w:r w:rsidR="007C5D3A" w:rsidRPr="007C5D3A">
        <w:rPr>
          <w:rStyle w:val="apple-converted-space"/>
          <w:rFonts w:asciiTheme="minorEastAsia" w:hAnsiTheme="minorEastAsia" w:cs="Times New Roman"/>
          <w:color w:val="333333"/>
          <w:sz w:val="21"/>
          <w:szCs w:val="21"/>
        </w:rPr>
        <w:t> </w:t>
      </w:r>
      <w:hyperlink r:id="rId10" w:history="1">
        <w:r w:rsidR="007C5D3A" w:rsidRPr="007C5D3A">
          <w:rPr>
            <w:rStyle w:val="Hyperlink"/>
            <w:rFonts w:asciiTheme="minorEastAsia" w:hAnsiTheme="minorEastAsia" w:cs="Xingkai SC Bold"/>
            <w:color w:val="DB0011"/>
            <w:sz w:val="21"/>
            <w:szCs w:val="21"/>
            <w:u w:val="none"/>
          </w:rPr>
          <w:t>中国高尔夫</w:t>
        </w:r>
      </w:hyperlink>
      <w:r w:rsidR="007C5D3A" w:rsidRPr="007C5D3A">
        <w:rPr>
          <w:rFonts w:asciiTheme="minorEastAsia" w:hAnsiTheme="minorEastAsia" w:cs="Times New Roman"/>
          <w:color w:val="333333"/>
          <w:sz w:val="21"/>
          <w:szCs w:val="21"/>
        </w:rPr>
        <w:br/>
      </w:r>
    </w:p>
    <w:p w14:paraId="4BAD3498" w14:textId="77777777" w:rsidR="007C5D3A" w:rsidRPr="007C5D3A" w:rsidRDefault="007C5D3A" w:rsidP="007C5D3A">
      <w:pPr>
        <w:pStyle w:val="Heading3"/>
        <w:spacing w:before="300" w:beforeAutospacing="0" w:after="150" w:afterAutospacing="0"/>
        <w:jc w:val="center"/>
        <w:rPr>
          <w:rFonts w:asciiTheme="minorEastAsia" w:hAnsiTheme="minorEastAsia" w:cs="Times New Roman"/>
          <w:b w:val="0"/>
          <w:bCs w:val="0"/>
          <w:color w:val="333333"/>
        </w:rPr>
      </w:pPr>
      <w:r w:rsidRPr="007C5D3A">
        <w:rPr>
          <w:rStyle w:val="Strong"/>
          <w:rFonts w:asciiTheme="minorEastAsia" w:hAnsiTheme="minorEastAsia" w:cs="Xingkai SC Bold"/>
          <w:color w:val="333333"/>
        </w:rPr>
        <w:t>世锦赛</w:t>
      </w:r>
      <w:r w:rsidRPr="007C5D3A">
        <w:rPr>
          <w:rStyle w:val="Strong"/>
          <w:rFonts w:asciiTheme="minorEastAsia" w:hAnsiTheme="minorEastAsia" w:cs="Times New Roman"/>
          <w:color w:val="333333"/>
        </w:rPr>
        <w:t>–</w:t>
      </w:r>
      <w:r w:rsidRPr="007C5D3A">
        <w:rPr>
          <w:rStyle w:val="Strong"/>
          <w:rFonts w:asciiTheme="minorEastAsia" w:hAnsiTheme="minorEastAsia" w:cs="Xingkai SC Bold"/>
          <w:color w:val="333333"/>
        </w:rPr>
        <w:t>汇丰冠军赛呈现缤纷互动体验区</w:t>
      </w:r>
    </w:p>
    <w:p w14:paraId="4EC78E46" w14:textId="77777777" w:rsidR="007C5D3A" w:rsidRPr="007C5D3A" w:rsidRDefault="007C5D3A" w:rsidP="007C5D3A">
      <w:pPr>
        <w:pStyle w:val="NormalWeb"/>
        <w:spacing w:before="0" w:beforeAutospacing="0" w:after="375" w:afterAutospacing="0"/>
        <w:rPr>
          <w:rFonts w:asciiTheme="minorEastAsia" w:hAnsiTheme="minorEastAsia"/>
          <w:color w:val="333333"/>
          <w:sz w:val="21"/>
          <w:szCs w:val="21"/>
        </w:rPr>
      </w:pPr>
      <w:r w:rsidRPr="007C5D3A">
        <w:rPr>
          <w:rFonts w:asciiTheme="minorEastAsia" w:hAnsiTheme="minorEastAsia"/>
          <w:color w:val="333333"/>
          <w:sz w:val="21"/>
          <w:szCs w:val="21"/>
        </w:rPr>
        <w:t>2019世锦赛-汇丰冠军赛将于2019年10月31日至11月3日在上海佘山国际高尔夫俱乐部如期举行，今年依旧吸引众大满贯冠军汇集申城：2019年英国公开赛冠军肖恩·劳瑞（Shane Lowry）、2018年美国大师赛冠军帕特里克·瑞德（Patrick Reed）、2017年美国大师赛冠军塞尔吉奥·加西亚（Sergio Garcia），以及多次问鼎大满贯赛的菲尔·米克尔森（Phil Mickelson）和巴巴·沃森（Bubba Watson）均已确认参赛，逐鹿“亚洲大满贯”冠军，势必带来一场超乎想象观赛体验。</w:t>
      </w:r>
    </w:p>
    <w:p w14:paraId="58A9F236" w14:textId="77777777" w:rsidR="007C5D3A" w:rsidRPr="007C5D3A" w:rsidRDefault="007C5D3A" w:rsidP="007C5D3A">
      <w:pPr>
        <w:pStyle w:val="NormalWeb"/>
        <w:spacing w:before="0" w:beforeAutospacing="0" w:after="375" w:afterAutospacing="0"/>
        <w:rPr>
          <w:rFonts w:asciiTheme="minorEastAsia" w:hAnsiTheme="minorEastAsia"/>
          <w:color w:val="333333"/>
          <w:sz w:val="21"/>
          <w:szCs w:val="21"/>
        </w:rPr>
      </w:pPr>
      <w:r w:rsidRPr="007C5D3A">
        <w:rPr>
          <w:rFonts w:asciiTheme="minorEastAsia" w:hAnsiTheme="minorEastAsia"/>
          <w:color w:val="333333"/>
          <w:sz w:val="21"/>
          <w:szCs w:val="21"/>
        </w:rPr>
        <w:t>今年除了赛事精彩程度升级，赛事主办方一如既往为大家带来了精彩纷呈的观众互动体验，以其趣味创意的方式，帮助高尔夫运动推广与发展。</w:t>
      </w:r>
    </w:p>
    <w:p w14:paraId="0ABDF935" w14:textId="77777777" w:rsidR="007C5D3A" w:rsidRPr="007C5D3A" w:rsidRDefault="007C5D3A" w:rsidP="007C5D3A">
      <w:pPr>
        <w:pStyle w:val="NormalWeb"/>
        <w:spacing w:before="0" w:beforeAutospacing="0" w:after="0" w:afterAutospacing="0"/>
        <w:rPr>
          <w:rFonts w:asciiTheme="minorEastAsia" w:hAnsiTheme="minorEastAsia"/>
          <w:color w:val="333333"/>
          <w:sz w:val="21"/>
          <w:szCs w:val="21"/>
        </w:rPr>
      </w:pPr>
      <w:r w:rsidRPr="007C5D3A">
        <w:rPr>
          <w:rFonts w:asciiTheme="minorEastAsia" w:hAnsiTheme="minorEastAsia"/>
          <w:color w:val="333333"/>
          <w:sz w:val="21"/>
          <w:szCs w:val="21"/>
        </w:rPr>
        <w:t>踏入互动体验区，第一个映入眼帘的是</w:t>
      </w:r>
      <w:r w:rsidRPr="007C5D3A">
        <w:rPr>
          <w:rStyle w:val="Strong"/>
          <w:rFonts w:asciiTheme="minorEastAsia" w:hAnsiTheme="minorEastAsia"/>
          <w:b w:val="0"/>
          <w:bCs w:val="0"/>
          <w:color w:val="333333"/>
          <w:sz w:val="21"/>
          <w:szCs w:val="21"/>
        </w:rPr>
        <w:t>螺旋迷宫（Stunt Golf）</w:t>
      </w:r>
      <w:r w:rsidRPr="007C5D3A">
        <w:rPr>
          <w:rFonts w:asciiTheme="minorEastAsia" w:hAnsiTheme="minorEastAsia"/>
          <w:color w:val="333333"/>
          <w:sz w:val="21"/>
          <w:szCs w:val="21"/>
        </w:rPr>
        <w:t>，这一大型互动装置既是对推杆技术的考验，也是运气的较量，能否“一杆定乾坤”，赢取各种神秘好礼，到了现场一试才能揭晓。</w:t>
      </w:r>
    </w:p>
    <w:p w14:paraId="350E15D6" w14:textId="77777777" w:rsidR="00A87E4F" w:rsidRPr="00A87E4F" w:rsidRDefault="00A87E4F" w:rsidP="00A87E4F">
      <w:pPr>
        <w:rPr>
          <w:rFonts w:ascii="Times" w:eastAsia="Times New Roman" w:hAnsi="Times" w:cs="Times New Roman"/>
          <w:kern w:val="0"/>
          <w:sz w:val="20"/>
          <w:szCs w:val="20"/>
        </w:rPr>
      </w:pPr>
      <w:r>
        <w:rPr>
          <w:rFonts w:hint="eastAsia"/>
          <w:noProof/>
          <w:lang w:eastAsia="en-US"/>
        </w:rPr>
        <w:drawing>
          <wp:inline distT="0" distB="0" distL="0" distR="0" wp14:anchorId="4A81F224" wp14:editId="76331DAD">
            <wp:extent cx="5270500" cy="2971800"/>
            <wp:effectExtent l="0" t="0" r="12700" b="0"/>
            <wp:docPr id="2" name="图片 2" descr="Macintosh HD:Users:vincentlin:Library:Containers:com.tencent.xinWeChat:Data:Library:Application Support:com.tencent.xinWeChat:2.0b4.0.9:944d3f15ef91268bad3312b3023bb8c4:Message:MessageTemp:c156d1a38aa55c427b37494e8f31104c:Image:31574757402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ncentlin:Library:Containers:com.tencent.xinWeChat:Data:Library:Application Support:com.tencent.xinWeChat:2.0b4.0.9:944d3f15ef91268bad3312b3023bb8c4:Message:MessageTemp:c156d1a38aa55c427b37494e8f31104c:Image:31574757402_.pic_h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971800"/>
                    </a:xfrm>
                    <a:prstGeom prst="rect">
                      <a:avLst/>
                    </a:prstGeom>
                    <a:noFill/>
                    <a:ln>
                      <a:noFill/>
                    </a:ln>
                  </pic:spPr>
                </pic:pic>
              </a:graphicData>
            </a:graphic>
          </wp:inline>
        </w:drawing>
      </w:r>
      <w:r>
        <w:br/>
      </w:r>
      <w:r w:rsidRPr="00A87E4F">
        <w:rPr>
          <w:rFonts w:asciiTheme="minorEastAsia" w:hAnsiTheme="minorEastAsia" w:cs="Xingkai SC Bold"/>
          <w:color w:val="333333"/>
          <w:kern w:val="0"/>
          <w:sz w:val="21"/>
          <w:szCs w:val="21"/>
          <w:shd w:val="clear" w:color="auto" w:fill="FFFFFF"/>
        </w:rPr>
        <w:t>过往的经典互动区，这次依旧保留。如大人和小孩的高尔夫互动天地</w:t>
      </w:r>
      <w:r w:rsidRPr="00A87E4F">
        <w:rPr>
          <w:rFonts w:asciiTheme="minorEastAsia" w:hAnsiTheme="minorEastAsia" w:cs="Xingkai SC Bold"/>
          <w:color w:val="333333"/>
          <w:kern w:val="0"/>
          <w:sz w:val="21"/>
          <w:szCs w:val="21"/>
        </w:rPr>
        <w:t>童心角（</w:t>
      </w:r>
      <w:r w:rsidRPr="00A87E4F">
        <w:rPr>
          <w:rFonts w:asciiTheme="minorEastAsia" w:hAnsiTheme="minorEastAsia" w:cs="Times New Roman"/>
          <w:color w:val="333333"/>
          <w:kern w:val="0"/>
          <w:sz w:val="21"/>
          <w:szCs w:val="21"/>
        </w:rPr>
        <w:t>Juniors Corner</w:t>
      </w:r>
      <w:r w:rsidRPr="00A87E4F">
        <w:rPr>
          <w:rFonts w:asciiTheme="minorEastAsia" w:hAnsiTheme="minorEastAsia" w:cs="Xingkai SC Bold"/>
          <w:color w:val="333333"/>
          <w:kern w:val="0"/>
          <w:sz w:val="21"/>
          <w:szCs w:val="21"/>
        </w:rPr>
        <w:t>）</w:t>
      </w:r>
      <w:r w:rsidRPr="00A87E4F">
        <w:rPr>
          <w:rFonts w:asciiTheme="minorEastAsia" w:hAnsiTheme="minorEastAsia" w:cs="Xingkai SC Bold"/>
          <w:color w:val="333333"/>
          <w:kern w:val="0"/>
          <w:sz w:val="21"/>
          <w:szCs w:val="21"/>
          <w:shd w:val="clear" w:color="auto" w:fill="FFFFFF"/>
        </w:rPr>
        <w:t>今年再升级，让不同年龄的小朋友大孩子，和他们的爸爸妈妈都能在这里找到乐趣。在</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童心角</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中有一幅</w:t>
      </w:r>
      <w:r w:rsidRPr="00A87E4F">
        <w:rPr>
          <w:rFonts w:asciiTheme="minorEastAsia" w:hAnsiTheme="minorEastAsia" w:cs="Xingkai SC Bold"/>
          <w:color w:val="333333"/>
          <w:kern w:val="0"/>
          <w:sz w:val="21"/>
          <w:szCs w:val="21"/>
        </w:rPr>
        <w:t>巨型高尔夫球座壁画墙（</w:t>
      </w:r>
      <w:r w:rsidRPr="00A87E4F">
        <w:rPr>
          <w:rFonts w:asciiTheme="minorEastAsia" w:hAnsiTheme="minorEastAsia" w:cs="Times New Roman"/>
          <w:color w:val="333333"/>
          <w:kern w:val="0"/>
          <w:sz w:val="21"/>
          <w:szCs w:val="21"/>
        </w:rPr>
        <w:t>Golf Tee Mural</w:t>
      </w:r>
      <w:r w:rsidRPr="00A87E4F">
        <w:rPr>
          <w:rFonts w:asciiTheme="minorEastAsia" w:hAnsiTheme="minorEastAsia" w:cs="Xingkai SC Bold"/>
          <w:color w:val="333333"/>
          <w:kern w:val="0"/>
          <w:sz w:val="21"/>
          <w:szCs w:val="21"/>
        </w:rPr>
        <w:t>）</w:t>
      </w:r>
      <w:r w:rsidRPr="00A87E4F">
        <w:rPr>
          <w:rFonts w:asciiTheme="minorEastAsia" w:hAnsiTheme="minorEastAsia" w:cs="Xingkai SC Bold"/>
          <w:color w:val="333333"/>
          <w:kern w:val="0"/>
          <w:sz w:val="21"/>
          <w:szCs w:val="21"/>
          <w:shd w:val="clear" w:color="auto" w:fill="FFFFFF"/>
        </w:rPr>
        <w:t>，巧妙运动高尔夫球座作为彩笔，依次填色集结大家的力量，最终带来一副巨型壁画，而壁画每天都会按照不同赛事情况做更换，天天出新，为整个赛事周锦上添花；同时，</w:t>
      </w:r>
      <w:r w:rsidRPr="00A87E4F">
        <w:rPr>
          <w:rFonts w:asciiTheme="minorEastAsia" w:hAnsiTheme="minorEastAsia" w:cs="Xingkai SC Bold"/>
          <w:color w:val="333333"/>
          <w:kern w:val="0"/>
          <w:sz w:val="21"/>
          <w:szCs w:val="21"/>
        </w:rPr>
        <w:t>高尔夫碰碰球（</w:t>
      </w:r>
      <w:r w:rsidRPr="00A87E4F">
        <w:rPr>
          <w:rFonts w:asciiTheme="minorEastAsia" w:hAnsiTheme="minorEastAsia" w:cs="Times New Roman"/>
          <w:color w:val="333333"/>
          <w:kern w:val="0"/>
          <w:sz w:val="21"/>
          <w:szCs w:val="21"/>
        </w:rPr>
        <w:t>Tee Toss</w:t>
      </w:r>
      <w:r w:rsidRPr="00A87E4F">
        <w:rPr>
          <w:rFonts w:asciiTheme="minorEastAsia" w:hAnsiTheme="minorEastAsia" w:cs="Xingkai SC Bold"/>
          <w:color w:val="333333"/>
          <w:kern w:val="0"/>
          <w:sz w:val="21"/>
          <w:szCs w:val="21"/>
        </w:rPr>
        <w:t>）</w:t>
      </w:r>
      <w:r w:rsidRPr="00A87E4F">
        <w:rPr>
          <w:rFonts w:asciiTheme="minorEastAsia" w:hAnsiTheme="minorEastAsia" w:cs="Xingkai SC Bold"/>
          <w:color w:val="333333"/>
          <w:kern w:val="0"/>
          <w:sz w:val="21"/>
          <w:szCs w:val="21"/>
          <w:shd w:val="clear" w:color="auto" w:fill="FFFFFF"/>
        </w:rPr>
        <w:t>则更具随机性，</w:t>
      </w:r>
      <w:r w:rsidRPr="00A87E4F">
        <w:rPr>
          <w:rFonts w:asciiTheme="minorEastAsia" w:hAnsiTheme="minorEastAsia" w:cs="Xingkai SC Bold"/>
          <w:color w:val="333333"/>
          <w:kern w:val="0"/>
          <w:sz w:val="21"/>
          <w:szCs w:val="21"/>
          <w:shd w:val="clear" w:color="auto" w:fill="FFFFFF"/>
        </w:rPr>
        <w:lastRenderedPageBreak/>
        <w:t>小朋友们或自己或在爸妈的帮助下抛出小白球（为安全起见，将使用乒乓球）随着它起伏弹落，最终尘埃落定，赢得有趣的小奖品；</w:t>
      </w:r>
      <w:r w:rsidRPr="00A87E4F">
        <w:rPr>
          <w:rFonts w:asciiTheme="minorEastAsia" w:hAnsiTheme="minorEastAsia" w:cs="Xingkai SC Bold"/>
          <w:color w:val="333333"/>
          <w:kern w:val="0"/>
          <w:sz w:val="21"/>
          <w:szCs w:val="21"/>
        </w:rPr>
        <w:t>高尔夫沙画天地（</w:t>
      </w:r>
      <w:r w:rsidRPr="00A87E4F">
        <w:rPr>
          <w:rFonts w:asciiTheme="minorEastAsia" w:hAnsiTheme="minorEastAsia" w:cs="Times New Roman"/>
          <w:color w:val="333333"/>
          <w:kern w:val="0"/>
          <w:sz w:val="21"/>
          <w:szCs w:val="21"/>
        </w:rPr>
        <w:t>Augmented Reality Sandbox</w:t>
      </w:r>
      <w:r w:rsidRPr="00A87E4F">
        <w:rPr>
          <w:rFonts w:asciiTheme="minorEastAsia" w:hAnsiTheme="minorEastAsia" w:cs="Xingkai SC Bold"/>
          <w:color w:val="333333"/>
          <w:kern w:val="0"/>
          <w:sz w:val="21"/>
          <w:szCs w:val="21"/>
        </w:rPr>
        <w:t>）</w:t>
      </w:r>
      <w:r w:rsidRPr="00A87E4F">
        <w:rPr>
          <w:rFonts w:asciiTheme="minorEastAsia" w:hAnsiTheme="minorEastAsia" w:cs="Xingkai SC Bold"/>
          <w:color w:val="333333"/>
          <w:kern w:val="0"/>
          <w:sz w:val="21"/>
          <w:szCs w:val="21"/>
          <w:shd w:val="clear" w:color="auto" w:fill="FFFFFF"/>
        </w:rPr>
        <w:t>则融入了高科技</w:t>
      </w:r>
      <w:r w:rsidRPr="00A87E4F">
        <w:rPr>
          <w:rFonts w:asciiTheme="minorEastAsia" w:hAnsiTheme="minorEastAsia" w:cs="Times New Roman"/>
          <w:color w:val="333333"/>
          <w:kern w:val="0"/>
          <w:sz w:val="21"/>
          <w:szCs w:val="21"/>
          <w:shd w:val="clear" w:color="auto" w:fill="FFFFFF"/>
        </w:rPr>
        <w:t>AR</w:t>
      </w:r>
      <w:r w:rsidRPr="00A87E4F">
        <w:rPr>
          <w:rFonts w:asciiTheme="minorEastAsia" w:hAnsiTheme="minorEastAsia" w:cs="Xingkai SC Bold"/>
          <w:color w:val="333333"/>
          <w:kern w:val="0"/>
          <w:sz w:val="21"/>
          <w:szCs w:val="21"/>
          <w:shd w:val="clear" w:color="auto" w:fill="FFFFFF"/>
        </w:rPr>
        <w:t>科技，让小朋友体验一把沙盘上指点江山的感觉，用不同维度不同地形打造属于自己的高球赛场。</w:t>
      </w:r>
    </w:p>
    <w:p w14:paraId="78687354" w14:textId="77777777" w:rsidR="00A87E4F" w:rsidRPr="00A87E4F" w:rsidRDefault="00A87E4F" w:rsidP="00A87E4F">
      <w:pPr>
        <w:rPr>
          <w:rFonts w:ascii="Times" w:eastAsia="Times New Roman" w:hAnsi="Times" w:cs="Times New Roman"/>
          <w:kern w:val="0"/>
          <w:sz w:val="20"/>
          <w:szCs w:val="20"/>
        </w:rPr>
      </w:pPr>
      <w:r>
        <w:br/>
      </w:r>
      <w:r>
        <w:rPr>
          <w:rFonts w:hint="eastAsia"/>
          <w:noProof/>
          <w:lang w:eastAsia="en-US"/>
        </w:rPr>
        <w:drawing>
          <wp:inline distT="0" distB="0" distL="0" distR="0" wp14:anchorId="22066472" wp14:editId="6A4820C9">
            <wp:extent cx="5270500" cy="3517900"/>
            <wp:effectExtent l="0" t="0" r="12700" b="12700"/>
            <wp:docPr id="3" name="图片 3" descr="Macintosh HD:Users:vincentlin:Library:Containers:com.tencent.xinWeChat:Data:Library:Application Support:com.tencent.xinWeChat:2.0b4.0.9:944d3f15ef91268bad3312b3023bb8c4:Message:MessageTemp:c156d1a38aa55c427b37494e8f31104c:Image:51574757448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incentlin:Library:Containers:com.tencent.xinWeChat:Data:Library:Application Support:com.tencent.xinWeChat:2.0b4.0.9:944d3f15ef91268bad3312b3023bb8c4:Message:MessageTemp:c156d1a38aa55c427b37494e8f31104c:Image:51574757448_.pic_h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517900"/>
                    </a:xfrm>
                    <a:prstGeom prst="rect">
                      <a:avLst/>
                    </a:prstGeom>
                    <a:noFill/>
                    <a:ln>
                      <a:noFill/>
                    </a:ln>
                  </pic:spPr>
                </pic:pic>
              </a:graphicData>
            </a:graphic>
          </wp:inline>
        </w:drawing>
      </w:r>
      <w:r>
        <w:br/>
      </w:r>
      <w:r w:rsidRPr="00A87E4F">
        <w:rPr>
          <w:rFonts w:asciiTheme="minorEastAsia" w:hAnsiTheme="minorEastAsia"/>
        </w:rPr>
        <w:br/>
      </w:r>
      <w:r w:rsidRPr="00A87E4F">
        <w:rPr>
          <w:rFonts w:asciiTheme="minorEastAsia" w:hAnsiTheme="minorEastAsia" w:cs="Xingkai SC Bold"/>
          <w:color w:val="333333"/>
          <w:kern w:val="0"/>
          <w:sz w:val="21"/>
          <w:szCs w:val="21"/>
          <w:shd w:val="clear" w:color="auto" w:fill="FFFFFF"/>
        </w:rPr>
        <w:t>为了让观众也能在此留下更多精彩瞬间，创造更多可以回味的记忆，</w:t>
      </w:r>
      <w:r w:rsidRPr="00A87E4F">
        <w:rPr>
          <w:rFonts w:asciiTheme="minorEastAsia" w:hAnsiTheme="minorEastAsia" w:cs="Xingkai SC Bold"/>
          <w:color w:val="333333"/>
          <w:kern w:val="0"/>
          <w:sz w:val="21"/>
          <w:szCs w:val="21"/>
        </w:rPr>
        <w:t>挥杆艺术（</w:t>
      </w:r>
      <w:r w:rsidRPr="00A87E4F">
        <w:rPr>
          <w:rFonts w:asciiTheme="minorEastAsia" w:hAnsiTheme="minorEastAsia" w:cs="Times New Roman"/>
          <w:color w:val="333333"/>
          <w:kern w:val="0"/>
          <w:sz w:val="21"/>
          <w:szCs w:val="21"/>
        </w:rPr>
        <w:t>Swing Art</w:t>
      </w:r>
      <w:r w:rsidRPr="00A87E4F">
        <w:rPr>
          <w:rFonts w:asciiTheme="minorEastAsia" w:hAnsiTheme="minorEastAsia" w:cs="Xingkai SC Bold"/>
          <w:color w:val="333333"/>
          <w:kern w:val="0"/>
          <w:sz w:val="21"/>
          <w:szCs w:val="21"/>
        </w:rPr>
        <w:t>）</w:t>
      </w:r>
      <w:r w:rsidRPr="00A87E4F">
        <w:rPr>
          <w:rFonts w:asciiTheme="minorEastAsia" w:hAnsiTheme="minorEastAsia" w:cs="Xingkai SC Bold"/>
          <w:color w:val="333333"/>
          <w:kern w:val="0"/>
          <w:sz w:val="21"/>
          <w:szCs w:val="21"/>
          <w:shd w:val="clear" w:color="auto" w:fill="FFFFFF"/>
        </w:rPr>
        <w:t>给每一个观众都提供了独一无二与众不同的留念机会。利用动态捕捉技术，参与者将自己的挥杆时刻打出的流线幻化成艺术化的笔触，如同山水墨画，即使是从未参与过高尔夫运动的观众，都能在此真正看见挥杆一刻的美与灵动。</w:t>
      </w:r>
    </w:p>
    <w:p w14:paraId="5A1D4D62" w14:textId="77777777" w:rsidR="00A87E4F" w:rsidRPr="00A87E4F" w:rsidRDefault="00A87E4F" w:rsidP="00A87E4F">
      <w:pPr>
        <w:pStyle w:val="NormalWeb"/>
        <w:spacing w:before="0" w:beforeAutospacing="0" w:after="0" w:afterAutospacing="0"/>
        <w:rPr>
          <w:rFonts w:ascii="Helvetica" w:hAnsi="Helvetica"/>
          <w:color w:val="333333"/>
          <w:sz w:val="21"/>
          <w:szCs w:val="21"/>
        </w:rPr>
      </w:pPr>
      <w:r>
        <w:rPr>
          <w:noProof/>
          <w:lang w:eastAsia="en-US"/>
        </w:rPr>
        <w:lastRenderedPageBreak/>
        <w:drawing>
          <wp:inline distT="0" distB="0" distL="0" distR="0" wp14:anchorId="6C1EA1C6" wp14:editId="6E311234">
            <wp:extent cx="5029200" cy="4902200"/>
            <wp:effectExtent l="0" t="0" r="0" b="0"/>
            <wp:docPr id="5" name="图片 5" descr="Macintosh HD:Users:vincentlin:Library:Containers:com.tencent.xinWeChat:Data:Library:Application Support:com.tencent.xinWeChat:2.0b4.0.9:944d3f15ef91268bad3312b3023bb8c4:Message:MessageTemp:9e20f478899dc29eb19741386f9343c8:Image:131574757539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incentlin:Library:Containers:com.tencent.xinWeChat:Data:Library:Application Support:com.tencent.xinWeChat:2.0b4.0.9:944d3f15ef91268bad3312b3023bb8c4:Message:MessageTemp:9e20f478899dc29eb19741386f9343c8:Image:131574757539_.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4902200"/>
                    </a:xfrm>
                    <a:prstGeom prst="rect">
                      <a:avLst/>
                    </a:prstGeom>
                    <a:noFill/>
                    <a:ln>
                      <a:noFill/>
                    </a:ln>
                  </pic:spPr>
                </pic:pic>
              </a:graphicData>
            </a:graphic>
          </wp:inline>
        </w:drawing>
      </w:r>
      <w:r>
        <w:br/>
      </w:r>
      <w:r>
        <w:br/>
      </w:r>
      <w:r w:rsidRPr="00A87E4F">
        <w:rPr>
          <w:rFonts w:ascii="Helvetica" w:hAnsi="Helvetica"/>
          <w:color w:val="333333"/>
          <w:sz w:val="21"/>
          <w:szCs w:val="21"/>
        </w:rPr>
        <w:t>想要亲临赛场之上的观众，这一次特别设置了沉浸式地画（</w:t>
      </w:r>
      <w:r w:rsidRPr="00A87E4F">
        <w:rPr>
          <w:rFonts w:ascii="Helvetica" w:hAnsi="Helvetica"/>
          <w:color w:val="333333"/>
          <w:sz w:val="21"/>
          <w:szCs w:val="21"/>
        </w:rPr>
        <w:t>Down the Hole</w:t>
      </w:r>
      <w:r w:rsidRPr="00A87E4F">
        <w:rPr>
          <w:rFonts w:ascii="Helvetica" w:hAnsi="Helvetica"/>
          <w:color w:val="333333"/>
          <w:sz w:val="21"/>
          <w:szCs w:val="21"/>
        </w:rPr>
        <w:t>）合影环节，身处其中，与好友或家人留念赛场，摆上</w:t>
      </w:r>
      <w:r w:rsidRPr="00A87E4F">
        <w:rPr>
          <w:rFonts w:ascii="Helvetica" w:hAnsi="Helvetica"/>
          <w:color w:val="333333"/>
          <w:sz w:val="21"/>
          <w:szCs w:val="21"/>
        </w:rPr>
        <w:t>pose</w:t>
      </w:r>
      <w:r w:rsidRPr="00A87E4F">
        <w:rPr>
          <w:rFonts w:ascii="Helvetica" w:hAnsi="Helvetica"/>
          <w:color w:val="333333"/>
          <w:sz w:val="21"/>
          <w:szCs w:val="21"/>
        </w:rPr>
        <w:t>，过一把高尔夫巨星瘾。当然，这一区块最不可错过的是今年首次推出的赛事微信小游戏（</w:t>
      </w:r>
      <w:r w:rsidRPr="00A87E4F">
        <w:rPr>
          <w:rFonts w:ascii="Helvetica" w:hAnsi="Helvetica"/>
          <w:color w:val="333333"/>
          <w:sz w:val="21"/>
          <w:szCs w:val="21"/>
        </w:rPr>
        <w:t>Tournament Mini Game</w:t>
      </w:r>
      <w:r w:rsidRPr="00A87E4F">
        <w:rPr>
          <w:rFonts w:ascii="Helvetica" w:hAnsi="Helvetica"/>
          <w:color w:val="333333"/>
          <w:sz w:val="21"/>
          <w:szCs w:val="21"/>
        </w:rPr>
        <w:t>）现场挑战，榜单上汇集全国各地好手，甚至是奥运选手冯珊珊，在线上与真正的高球好手</w:t>
      </w:r>
      <w:r w:rsidRPr="00A87E4F">
        <w:rPr>
          <w:rFonts w:ascii="Helvetica" w:hAnsi="Helvetica"/>
          <w:color w:val="333333"/>
          <w:sz w:val="21"/>
          <w:szCs w:val="21"/>
        </w:rPr>
        <w:t>PK</w:t>
      </w:r>
      <w:r w:rsidRPr="00A87E4F">
        <w:rPr>
          <w:rFonts w:ascii="Helvetica" w:hAnsi="Helvetica"/>
          <w:color w:val="333333"/>
          <w:sz w:val="21"/>
          <w:szCs w:val="21"/>
        </w:rPr>
        <w:t>竞技，或是扫描二维码与家人朋友互动，融合微信热门游戏</w:t>
      </w:r>
      <w:r w:rsidRPr="00A87E4F">
        <w:rPr>
          <w:rFonts w:ascii="Helvetica" w:hAnsi="Helvetica"/>
          <w:color w:val="333333"/>
          <w:sz w:val="21"/>
          <w:szCs w:val="21"/>
        </w:rPr>
        <w:t>“</w:t>
      </w:r>
      <w:r w:rsidRPr="00A87E4F">
        <w:rPr>
          <w:rFonts w:ascii="Helvetica" w:hAnsi="Helvetica"/>
          <w:color w:val="333333"/>
          <w:sz w:val="21"/>
          <w:szCs w:val="21"/>
        </w:rPr>
        <w:t>跳一跳</w:t>
      </w:r>
      <w:r w:rsidRPr="00A87E4F">
        <w:rPr>
          <w:rFonts w:ascii="Helvetica" w:hAnsi="Helvetica"/>
          <w:color w:val="333333"/>
          <w:sz w:val="21"/>
          <w:szCs w:val="21"/>
        </w:rPr>
        <w:t>”</w:t>
      </w:r>
      <w:r w:rsidRPr="00A87E4F">
        <w:rPr>
          <w:rFonts w:ascii="Helvetica" w:hAnsi="Helvetica"/>
          <w:color w:val="333333"/>
          <w:sz w:val="21"/>
          <w:szCs w:val="21"/>
        </w:rPr>
        <w:t>的机制的这款小游戏</w:t>
      </w:r>
      <w:r w:rsidRPr="00A87E4F">
        <w:rPr>
          <w:rFonts w:ascii="Helvetica" w:hAnsi="Helvetica"/>
          <w:color w:val="333333"/>
          <w:sz w:val="21"/>
          <w:szCs w:val="21"/>
        </w:rPr>
        <w:t>——</w:t>
      </w:r>
      <w:r w:rsidRPr="00A87E4F">
        <w:rPr>
          <w:rFonts w:ascii="Helvetica" w:hAnsi="Helvetica"/>
          <w:color w:val="333333"/>
          <w:sz w:val="21"/>
          <w:szCs w:val="21"/>
        </w:rPr>
        <w:t>轻松上手、老少咸宜，势必是本次的大热</w:t>
      </w:r>
      <w:r w:rsidRPr="00A87E4F">
        <w:rPr>
          <w:rFonts w:ascii="Helvetica" w:hAnsi="Helvetica"/>
          <w:color w:val="333333"/>
          <w:sz w:val="21"/>
          <w:szCs w:val="21"/>
        </w:rPr>
        <w:t>“</w:t>
      </w:r>
      <w:r w:rsidRPr="00A87E4F">
        <w:rPr>
          <w:rFonts w:ascii="Helvetica" w:hAnsi="Helvetica"/>
          <w:color w:val="333333"/>
          <w:sz w:val="21"/>
          <w:szCs w:val="21"/>
        </w:rPr>
        <w:t>打卡</w:t>
      </w:r>
      <w:r w:rsidRPr="00A87E4F">
        <w:rPr>
          <w:rFonts w:ascii="Helvetica" w:hAnsi="Helvetica"/>
          <w:color w:val="333333"/>
          <w:sz w:val="21"/>
          <w:szCs w:val="21"/>
        </w:rPr>
        <w:t>”</w:t>
      </w:r>
      <w:r w:rsidRPr="00A87E4F">
        <w:rPr>
          <w:rFonts w:ascii="Helvetica" w:hAnsi="Helvetica"/>
          <w:color w:val="333333"/>
          <w:sz w:val="21"/>
          <w:szCs w:val="21"/>
        </w:rPr>
        <w:t>项目了。</w:t>
      </w:r>
    </w:p>
    <w:p w14:paraId="312E89C9" w14:textId="77777777" w:rsidR="00A87E4F" w:rsidRPr="00A87E4F" w:rsidRDefault="00A87E4F" w:rsidP="00A87E4F">
      <w:pPr>
        <w:widowControl/>
        <w:jc w:val="left"/>
        <w:rPr>
          <w:rFonts w:ascii="Times" w:eastAsia="Times New Roman" w:hAnsi="Times" w:cs="Times New Roman"/>
          <w:kern w:val="0"/>
          <w:sz w:val="20"/>
          <w:szCs w:val="20"/>
        </w:rPr>
      </w:pPr>
      <w:r w:rsidRPr="00A87E4F">
        <w:rPr>
          <w:rFonts w:ascii="Times" w:eastAsia="Times New Roman" w:hAnsi="Times" w:cs="Times New Roman" w:hint="eastAsia"/>
          <w:noProof/>
          <w:kern w:val="0"/>
          <w:sz w:val="20"/>
          <w:szCs w:val="20"/>
          <w:lang w:eastAsia="en-US"/>
        </w:rPr>
        <w:lastRenderedPageBreak/>
        <w:drawing>
          <wp:inline distT="0" distB="0" distL="0" distR="0" wp14:anchorId="6B9436AB" wp14:editId="30023FF9">
            <wp:extent cx="5270500" cy="2946400"/>
            <wp:effectExtent l="0" t="0" r="12700" b="0"/>
            <wp:docPr id="6" name="图片 6" descr="Macintosh HD:Users:vincentlin:Library:Containers:com.tencent.xinWeChat:Data:Library:Application Support:com.tencent.xinWeChat:2.0b4.0.9:944d3f15ef91268bad3312b3023bb8c4:Message:MessageTemp:9e20f478899dc29eb19741386f9343c8:Image:141574757570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vincentlin:Library:Containers:com.tencent.xinWeChat:Data:Library:Application Support:com.tencent.xinWeChat:2.0b4.0.9:944d3f15ef91268bad3312b3023bb8c4:Message:MessageTemp:9e20f478899dc29eb19741386f9343c8:Image:141574757570_.p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2946400"/>
                    </a:xfrm>
                    <a:prstGeom prst="rect">
                      <a:avLst/>
                    </a:prstGeom>
                    <a:noFill/>
                    <a:ln>
                      <a:noFill/>
                    </a:ln>
                  </pic:spPr>
                </pic:pic>
              </a:graphicData>
            </a:graphic>
          </wp:inline>
        </w:drawing>
      </w:r>
    </w:p>
    <w:p w14:paraId="6168AE0C" w14:textId="77777777" w:rsidR="00A87E4F" w:rsidRPr="00A87E4F" w:rsidRDefault="00A87E4F" w:rsidP="00A87E4F">
      <w:pPr>
        <w:rPr>
          <w:rFonts w:asciiTheme="minorEastAsia" w:hAnsiTheme="minorEastAsia" w:cs="Times New Roman"/>
          <w:kern w:val="0"/>
          <w:sz w:val="20"/>
          <w:szCs w:val="20"/>
        </w:rPr>
      </w:pPr>
      <w:r w:rsidRPr="00A87E4F">
        <w:rPr>
          <w:rFonts w:asciiTheme="minorEastAsia" w:hAnsiTheme="minorEastAsia"/>
        </w:rPr>
        <w:br/>
      </w:r>
      <w:r w:rsidRPr="00A87E4F">
        <w:rPr>
          <w:rFonts w:asciiTheme="minorEastAsia" w:hAnsiTheme="minorEastAsia"/>
        </w:rPr>
        <w:br/>
      </w:r>
      <w:r w:rsidRPr="00A87E4F">
        <w:rPr>
          <w:rFonts w:asciiTheme="minorEastAsia" w:hAnsiTheme="minorEastAsia" w:cs="Xingkai SC Bold"/>
          <w:color w:val="333333"/>
          <w:kern w:val="0"/>
          <w:sz w:val="21"/>
          <w:szCs w:val="21"/>
          <w:shd w:val="clear" w:color="auto" w:fill="FFFFFF"/>
        </w:rPr>
        <w:t>当然，作为</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亚洲大满贯</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的世锦赛</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汇丰冠军赛，赛事也集结参赛球员与现场观众一起参与互动，让普通人也能站上参赛球员才能站上的绿茵，挥杆开打！</w:t>
      </w:r>
      <w:r w:rsidRPr="00A87E4F">
        <w:rPr>
          <w:rFonts w:asciiTheme="minorEastAsia" w:hAnsiTheme="minorEastAsia" w:cs="Xingkai SC Bold"/>
          <w:color w:val="333333"/>
          <w:kern w:val="0"/>
          <w:sz w:val="21"/>
          <w:szCs w:val="21"/>
        </w:rPr>
        <w:t>挑战冠军（</w:t>
      </w:r>
      <w:r w:rsidRPr="00A87E4F">
        <w:rPr>
          <w:rFonts w:asciiTheme="minorEastAsia" w:hAnsiTheme="minorEastAsia" w:cs="Times New Roman"/>
          <w:color w:val="333333"/>
          <w:kern w:val="0"/>
          <w:sz w:val="21"/>
          <w:szCs w:val="21"/>
        </w:rPr>
        <w:t>Beat the Pros</w:t>
      </w:r>
      <w:r w:rsidRPr="00A87E4F">
        <w:rPr>
          <w:rFonts w:asciiTheme="minorEastAsia" w:hAnsiTheme="minorEastAsia" w:cs="Xingkai SC Bold"/>
          <w:color w:val="333333"/>
          <w:kern w:val="0"/>
          <w:sz w:val="21"/>
          <w:szCs w:val="21"/>
        </w:rPr>
        <w:t>）</w:t>
      </w:r>
      <w:r w:rsidRPr="00A87E4F">
        <w:rPr>
          <w:rFonts w:asciiTheme="minorEastAsia" w:hAnsiTheme="minorEastAsia" w:cs="Xingkai SC Bold"/>
          <w:color w:val="333333"/>
          <w:kern w:val="0"/>
          <w:sz w:val="21"/>
          <w:szCs w:val="21"/>
          <w:shd w:val="clear" w:color="auto" w:fill="FFFFFF"/>
        </w:rPr>
        <w:t>作为历年的精彩吸睛项目，在赛事期间将每天邀请球员在该场地击球，现场观众可在同一场地挑战该职业球员的击球，通过球的镭射检测技术获取落点，与球星们一决高下！</w:t>
      </w:r>
    </w:p>
    <w:p w14:paraId="07E9EDE3" w14:textId="77777777" w:rsidR="00A87E4F" w:rsidRPr="00A87E4F" w:rsidRDefault="00A87E4F" w:rsidP="00A87E4F">
      <w:pPr>
        <w:rPr>
          <w:rFonts w:asciiTheme="minorEastAsia" w:hAnsiTheme="minorEastAsia" w:cs="Times New Roman"/>
          <w:kern w:val="0"/>
          <w:sz w:val="20"/>
          <w:szCs w:val="20"/>
        </w:rPr>
      </w:pPr>
      <w:r>
        <w:rPr>
          <w:noProof/>
          <w:lang w:eastAsia="en-US"/>
        </w:rPr>
        <w:drawing>
          <wp:inline distT="0" distB="0" distL="0" distR="0" wp14:anchorId="615D050D" wp14:editId="4897BC82">
            <wp:extent cx="5270500" cy="3505200"/>
            <wp:effectExtent l="0" t="0" r="12700" b="0"/>
            <wp:docPr id="7" name="图片 7" descr="Macintosh HD:Users:vincentlin:Library:Containers:com.tencent.xinWeChat:Data:Library:Application Support:com.tencent.xinWeChat:2.0b4.0.9:944d3f15ef91268bad3312b3023bb8c4:Message:MessageTemp:9e20f478899dc29eb19741386f9343c8:Image:151574757641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vincentlin:Library:Containers:com.tencent.xinWeChat:Data:Library:Application Support:com.tencent.xinWeChat:2.0b4.0.9:944d3f15ef91268bad3312b3023bb8c4:Message:MessageTemp:9e20f478899dc29eb19741386f9343c8:Image:151574757641_.pic_h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505200"/>
                    </a:xfrm>
                    <a:prstGeom prst="rect">
                      <a:avLst/>
                    </a:prstGeom>
                    <a:noFill/>
                    <a:ln>
                      <a:noFill/>
                    </a:ln>
                  </pic:spPr>
                </pic:pic>
              </a:graphicData>
            </a:graphic>
          </wp:inline>
        </w:drawing>
      </w:r>
      <w:r>
        <w:br/>
      </w:r>
      <w:r>
        <w:br/>
      </w:r>
      <w:r w:rsidRPr="00A87E4F">
        <w:rPr>
          <w:rFonts w:asciiTheme="minorEastAsia" w:hAnsiTheme="minorEastAsia" w:cs="Xingkai SC Bold"/>
          <w:color w:val="333333"/>
          <w:kern w:val="0"/>
          <w:sz w:val="21"/>
          <w:szCs w:val="21"/>
          <w:shd w:val="clear" w:color="auto" w:fill="FFFFFF"/>
        </w:rPr>
        <w:t>本次互动体验区，除了琳琅满目的互动设计之余，各大赞助商也积极参与其中，共同助力为观众们带来更多元的参与体验。如</w:t>
      </w:r>
      <w:r w:rsidRPr="00A87E4F">
        <w:rPr>
          <w:rFonts w:asciiTheme="minorEastAsia" w:hAnsiTheme="minorEastAsia" w:cs="Xingkai SC Bold"/>
          <w:color w:val="333333"/>
          <w:kern w:val="0"/>
          <w:sz w:val="21"/>
          <w:szCs w:val="21"/>
        </w:rPr>
        <w:t>梅赛德斯</w:t>
      </w:r>
      <w:r w:rsidRPr="00A87E4F">
        <w:rPr>
          <w:rFonts w:asciiTheme="minorEastAsia" w:hAnsiTheme="minorEastAsia" w:cs="Times New Roman"/>
          <w:color w:val="333333"/>
          <w:kern w:val="0"/>
          <w:sz w:val="21"/>
          <w:szCs w:val="21"/>
        </w:rPr>
        <w:t>–</w:t>
      </w:r>
      <w:r w:rsidRPr="00A87E4F">
        <w:rPr>
          <w:rFonts w:asciiTheme="minorEastAsia" w:hAnsiTheme="minorEastAsia" w:cs="Xingkai SC Bold"/>
          <w:color w:val="333333"/>
          <w:kern w:val="0"/>
          <w:sz w:val="21"/>
          <w:szCs w:val="21"/>
        </w:rPr>
        <w:t>奔驰主展厅</w:t>
      </w:r>
      <w:r w:rsidRPr="00A87E4F">
        <w:rPr>
          <w:rFonts w:asciiTheme="minorEastAsia" w:hAnsiTheme="minorEastAsia" w:cs="Xingkai SC Bold"/>
          <w:color w:val="333333"/>
          <w:kern w:val="0"/>
          <w:sz w:val="21"/>
          <w:szCs w:val="21"/>
          <w:shd w:val="clear" w:color="auto" w:fill="FFFFFF"/>
        </w:rPr>
        <w:t>特别推出两大互动挑战：复刻佘山高尔夫俱乐部第</w:t>
      </w:r>
      <w:r w:rsidRPr="00A87E4F">
        <w:rPr>
          <w:rFonts w:asciiTheme="minorEastAsia" w:hAnsiTheme="minorEastAsia" w:cs="Times New Roman"/>
          <w:color w:val="333333"/>
          <w:kern w:val="0"/>
          <w:sz w:val="21"/>
          <w:szCs w:val="21"/>
          <w:shd w:val="clear" w:color="auto" w:fill="FFFFFF"/>
        </w:rPr>
        <w:t>18</w:t>
      </w:r>
      <w:r w:rsidRPr="00A87E4F">
        <w:rPr>
          <w:rFonts w:asciiTheme="minorEastAsia" w:hAnsiTheme="minorEastAsia" w:cs="Xingkai SC Bold"/>
          <w:color w:val="333333"/>
          <w:kern w:val="0"/>
          <w:sz w:val="21"/>
          <w:szCs w:val="21"/>
          <w:shd w:val="clear" w:color="auto" w:fill="FFFFFF"/>
        </w:rPr>
        <w:t>洞果岭的</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挑战冠军推</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、与</w:t>
      </w:r>
      <w:r w:rsidRPr="00A87E4F">
        <w:rPr>
          <w:rFonts w:asciiTheme="minorEastAsia" w:hAnsiTheme="minorEastAsia" w:cs="Times New Roman"/>
          <w:color w:val="333333"/>
          <w:kern w:val="0"/>
          <w:sz w:val="21"/>
          <w:szCs w:val="21"/>
          <w:shd w:val="clear" w:color="auto" w:fill="FFFFFF"/>
        </w:rPr>
        <w:t>GLE SUV</w:t>
      </w:r>
      <w:r w:rsidRPr="00A87E4F">
        <w:rPr>
          <w:rFonts w:asciiTheme="minorEastAsia" w:hAnsiTheme="minorEastAsia" w:cs="Xingkai SC Bold"/>
          <w:color w:val="333333"/>
          <w:kern w:val="0"/>
          <w:sz w:val="21"/>
          <w:szCs w:val="21"/>
          <w:shd w:val="clear" w:color="auto" w:fill="FFFFFF"/>
        </w:rPr>
        <w:t>车型特色相结合的迷你推杆游戏</w:t>
      </w:r>
      <w:r w:rsidRPr="00A87E4F">
        <w:rPr>
          <w:rFonts w:asciiTheme="minorEastAsia" w:hAnsiTheme="minorEastAsia" w:cs="Times New Roman"/>
          <w:color w:val="333333"/>
          <w:kern w:val="0"/>
          <w:sz w:val="21"/>
          <w:szCs w:val="21"/>
          <w:shd w:val="clear" w:color="auto" w:fill="FFFFFF"/>
        </w:rPr>
        <w:lastRenderedPageBreak/>
        <w:t>“</w:t>
      </w:r>
      <w:r w:rsidRPr="00A87E4F">
        <w:rPr>
          <w:rFonts w:asciiTheme="minorEastAsia" w:hAnsiTheme="minorEastAsia" w:cs="Xingkai SC Bold"/>
          <w:color w:val="333333"/>
          <w:kern w:val="0"/>
          <w:sz w:val="21"/>
          <w:szCs w:val="21"/>
          <w:shd w:val="clear" w:color="auto" w:fill="FFFFFF"/>
        </w:rPr>
        <w:t>全地形推杆挑战</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。更不容错过的是，在比赛期间，梅赛德斯</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奔驰品牌使者李昊桐与梁文冲将前往主展台与大家见面交流。届时，球迷们将有机会与两位品牌使者近距离问答互动，共同体验</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挑战冠军推</w:t>
      </w:r>
      <w:r w:rsidRPr="00A87E4F">
        <w:rPr>
          <w:rFonts w:asciiTheme="minorEastAsia" w:hAnsiTheme="minorEastAsia" w:cs="Times New Roman"/>
          <w:color w:val="333333"/>
          <w:kern w:val="0"/>
          <w:sz w:val="21"/>
          <w:szCs w:val="21"/>
          <w:shd w:val="clear" w:color="auto" w:fill="FFFFFF"/>
        </w:rPr>
        <w:t>”</w:t>
      </w:r>
      <w:r w:rsidRPr="00A87E4F">
        <w:rPr>
          <w:rFonts w:asciiTheme="minorEastAsia" w:hAnsiTheme="minorEastAsia" w:cs="Xingkai SC Bold"/>
          <w:color w:val="333333"/>
          <w:kern w:val="0"/>
          <w:sz w:val="21"/>
          <w:szCs w:val="21"/>
          <w:shd w:val="clear" w:color="auto" w:fill="FFFFFF"/>
        </w:rPr>
        <w:t>。</w:t>
      </w:r>
      <w:r>
        <w:rPr>
          <w:rFonts w:asciiTheme="minorEastAsia" w:hAnsiTheme="minorEastAsia" w:cs="Xingkai SC Bold"/>
          <w:color w:val="333333"/>
          <w:kern w:val="0"/>
          <w:sz w:val="21"/>
          <w:szCs w:val="21"/>
          <w:shd w:val="clear" w:color="auto" w:fill="FFFFFF"/>
        </w:rPr>
        <w:br/>
      </w:r>
      <w:r>
        <w:rPr>
          <w:rFonts w:asciiTheme="minorEastAsia" w:hAnsiTheme="minorEastAsia" w:cs="Xingkai SC Bold"/>
          <w:color w:val="333333"/>
          <w:kern w:val="0"/>
          <w:sz w:val="21"/>
          <w:szCs w:val="21"/>
          <w:shd w:val="clear" w:color="auto" w:fill="FFFFFF"/>
        </w:rPr>
        <w:br/>
      </w:r>
      <w:r>
        <w:rPr>
          <w:rFonts w:asciiTheme="minorEastAsia" w:hAnsiTheme="minorEastAsia"/>
          <w:noProof/>
          <w:lang w:eastAsia="en-US"/>
        </w:rPr>
        <w:drawing>
          <wp:inline distT="0" distB="0" distL="0" distR="0" wp14:anchorId="00279994" wp14:editId="0A3B67C9">
            <wp:extent cx="4707412" cy="2654300"/>
            <wp:effectExtent l="0" t="0" r="0" b="0"/>
            <wp:docPr id="10" name="图片 10" descr="Macintosh HD:Users:vincentlin:Library:Containers:com.tencent.xinWeChat:Data:Library:Application Support:com.tencent.xinWeChat:2.0b4.0.9:944d3f15ef91268bad3312b3023bb8c4:Message:MessageTemp:9e20f478899dc29eb19741386f9343c8:Image:171574757684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vincentlin:Library:Containers:com.tencent.xinWeChat:Data:Library:Application Support:com.tencent.xinWeChat:2.0b4.0.9:944d3f15ef91268bad3312b3023bb8c4:Message:MessageTemp:9e20f478899dc29eb19741386f9343c8:Image:171574757684_.pic_h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7412" cy="2654300"/>
                    </a:xfrm>
                    <a:prstGeom prst="rect">
                      <a:avLst/>
                    </a:prstGeom>
                    <a:noFill/>
                    <a:ln>
                      <a:noFill/>
                    </a:ln>
                  </pic:spPr>
                </pic:pic>
              </a:graphicData>
            </a:graphic>
          </wp:inline>
        </w:drawing>
      </w:r>
      <w:r>
        <w:rPr>
          <w:rFonts w:asciiTheme="minorEastAsia" w:hAnsiTheme="minorEastAsia" w:cs="Xingkai SC Bold"/>
          <w:color w:val="333333"/>
          <w:kern w:val="0"/>
          <w:sz w:val="21"/>
          <w:szCs w:val="21"/>
          <w:shd w:val="clear" w:color="auto" w:fill="FFFFFF"/>
        </w:rPr>
        <w:br/>
      </w:r>
      <w:r>
        <w:rPr>
          <w:rFonts w:ascii="Helvetica Neue" w:hAnsi="Helvetica Neue" w:cs="Helvetica Neue"/>
          <w:kern w:val="0"/>
          <w:sz w:val="26"/>
          <w:szCs w:val="26"/>
        </w:rPr>
        <w:t>运动品牌迪桑特在其品牌互动区及迪桑特赛事官方商品互动区，带来了特别福利：扫码免费成为会员即可获赠迪桑特运动帽一顶。同时，更会在</w:t>
      </w:r>
      <w:r>
        <w:rPr>
          <w:rFonts w:ascii="Helvetica Neue" w:hAnsi="Helvetica Neue" w:cs="Helvetica Neue"/>
          <w:kern w:val="0"/>
          <w:sz w:val="26"/>
          <w:szCs w:val="26"/>
        </w:rPr>
        <w:t>10</w:t>
      </w:r>
      <w:r>
        <w:rPr>
          <w:rFonts w:ascii="Helvetica Neue" w:hAnsi="Helvetica Neue" w:cs="Helvetica Neue"/>
          <w:kern w:val="0"/>
          <w:sz w:val="26"/>
          <w:szCs w:val="26"/>
        </w:rPr>
        <w:t>月</w:t>
      </w:r>
      <w:r>
        <w:rPr>
          <w:rFonts w:ascii="Helvetica Neue" w:hAnsi="Helvetica Neue" w:cs="Helvetica Neue"/>
          <w:kern w:val="0"/>
          <w:sz w:val="26"/>
          <w:szCs w:val="26"/>
        </w:rPr>
        <w:t>31</w:t>
      </w:r>
      <w:r>
        <w:rPr>
          <w:rFonts w:ascii="Helvetica Neue" w:hAnsi="Helvetica Neue" w:cs="Helvetica Neue"/>
          <w:kern w:val="0"/>
          <w:sz w:val="26"/>
          <w:szCs w:val="26"/>
        </w:rPr>
        <w:t>年邀请</w:t>
      </w:r>
      <w:r>
        <w:rPr>
          <w:rFonts w:ascii="Helvetica Neue" w:hAnsi="Helvetica Neue" w:cs="Helvetica Neue"/>
          <w:kern w:val="0"/>
          <w:sz w:val="26"/>
          <w:szCs w:val="26"/>
        </w:rPr>
        <w:t>2016</w:t>
      </w:r>
      <w:r>
        <w:rPr>
          <w:rFonts w:ascii="Helvetica Neue" w:hAnsi="Helvetica Neue" w:cs="Helvetica Neue"/>
          <w:kern w:val="0"/>
          <w:sz w:val="26"/>
          <w:szCs w:val="26"/>
        </w:rPr>
        <w:t>年美国大师赛冠军丹尼</w:t>
      </w:r>
      <w:r>
        <w:rPr>
          <w:rFonts w:ascii="Helvetica Neue" w:hAnsi="Helvetica Neue" w:cs="Helvetica Neue"/>
          <w:kern w:val="0"/>
          <w:sz w:val="26"/>
          <w:szCs w:val="26"/>
        </w:rPr>
        <w:t>-</w:t>
      </w:r>
      <w:r>
        <w:rPr>
          <w:rFonts w:ascii="Helvetica Neue" w:hAnsi="Helvetica Neue" w:cs="Helvetica Neue"/>
          <w:kern w:val="0"/>
          <w:sz w:val="26"/>
          <w:szCs w:val="26"/>
        </w:rPr>
        <w:t>威利特（</w:t>
      </w:r>
      <w:r>
        <w:rPr>
          <w:rFonts w:ascii="Helvetica Neue" w:hAnsi="Helvetica Neue" w:cs="Helvetica Neue"/>
          <w:kern w:val="0"/>
          <w:sz w:val="26"/>
          <w:szCs w:val="26"/>
        </w:rPr>
        <w:t>Danny Willett</w:t>
      </w:r>
      <w:r>
        <w:rPr>
          <w:rFonts w:ascii="Helvetica Neue" w:hAnsi="Helvetica Neue" w:cs="Helvetica Neue"/>
          <w:kern w:val="0"/>
          <w:sz w:val="26"/>
          <w:szCs w:val="26"/>
        </w:rPr>
        <w:t>）来到迪桑特互动区帐篷与观众互动，现场观众都有机会得到由丹尼</w:t>
      </w:r>
      <w:r>
        <w:rPr>
          <w:rFonts w:ascii="Helvetica Neue" w:hAnsi="Helvetica Neue" w:cs="Helvetica Neue"/>
          <w:kern w:val="0"/>
          <w:sz w:val="26"/>
          <w:szCs w:val="26"/>
        </w:rPr>
        <w:t>-</w:t>
      </w:r>
      <w:r>
        <w:rPr>
          <w:rFonts w:ascii="Helvetica Neue" w:hAnsi="Helvetica Neue" w:cs="Helvetica Neue"/>
          <w:kern w:val="0"/>
          <w:sz w:val="26"/>
          <w:szCs w:val="26"/>
        </w:rPr>
        <w:t>威利特亲笔签名的迪桑特运动帽。</w:t>
      </w:r>
    </w:p>
    <w:p w14:paraId="3457C3AE" w14:textId="77777777" w:rsidR="00A87E4F" w:rsidRDefault="00A87E4F" w:rsidP="00A87E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p>
    <w:p w14:paraId="25FAB61D" w14:textId="77777777" w:rsidR="00A87E4F" w:rsidRDefault="00A87E4F" w:rsidP="00A87E4F">
      <w:pPr>
        <w:pStyle w:val="NormalWeb"/>
        <w:spacing w:before="0" w:beforeAutospacing="0" w:after="0" w:afterAutospacing="0"/>
        <w:rPr>
          <w:rFonts w:ascii="Helvetica" w:hAnsi="Helvetica"/>
          <w:color w:val="333333"/>
          <w:sz w:val="21"/>
          <w:szCs w:val="21"/>
        </w:rPr>
      </w:pPr>
      <w:r>
        <w:rPr>
          <w:rFonts w:ascii="Helvetica Neue" w:hAnsi="Helvetica Neue" w:cs="Helvetica Neue"/>
          <w:sz w:val="26"/>
          <w:szCs w:val="26"/>
        </w:rPr>
        <w:t>内参酒则着力于白酒文化的互动及体验。赛事期间，现场观众可定制自己喜欢的特色书法，并且观众只需在微信朋友圈中发布一张与书法家的合照，便有机会获得</w:t>
      </w:r>
      <w:r>
        <w:rPr>
          <w:rFonts w:ascii="Helvetica Neue" w:hAnsi="Helvetica Neue" w:cs="Helvetica Neue"/>
          <w:sz w:val="26"/>
          <w:szCs w:val="26"/>
        </w:rPr>
        <w:t>100</w:t>
      </w:r>
      <w:r>
        <w:rPr>
          <w:rFonts w:ascii="Helvetica Neue" w:hAnsi="Helvetica Neue" w:cs="Helvetica Neue"/>
          <w:sz w:val="26"/>
          <w:szCs w:val="26"/>
        </w:rPr>
        <w:t>毫升限量版内参酒。同时，每天会在固定时段举办特别的调酒表演，现场观众可以通过与表演者合影，并在微信朋友圈发布与表演者的互动获得限量版内参酒。罗曼湖威士忌则特设威士忌酒吧，现场打造威士忌体验区，并供应如威士忌调酒等互动，更有神秘小礼品在互动活动中送给参与观众们。位于餐饮区域的澳大利亚誉加葡萄酒：现场将带来</w:t>
      </w:r>
      <w:r>
        <w:rPr>
          <w:rFonts w:ascii="Helvetica Neue" w:hAnsi="Helvetica Neue" w:cs="Helvetica Neue"/>
          <w:sz w:val="26"/>
          <w:szCs w:val="26"/>
        </w:rPr>
        <w:lastRenderedPageBreak/>
        <w:t>其旗下四大品牌的葡萄酒品鉴之旅。纯净，卓越，责任，品质</w:t>
      </w:r>
      <w:r>
        <w:rPr>
          <w:rFonts w:ascii="Helvetica Neue" w:hAnsi="Helvetica Neue" w:cs="Helvetica Neue"/>
          <w:sz w:val="26"/>
          <w:szCs w:val="26"/>
        </w:rPr>
        <w:t>——VOSS</w:t>
      </w:r>
      <w:r>
        <w:rPr>
          <w:rFonts w:ascii="Helvetica Neue" w:hAnsi="Helvetica Neue" w:cs="Helvetica Neue"/>
          <w:sz w:val="26"/>
          <w:szCs w:val="26"/>
        </w:rPr>
        <w:t>芙丝本次为大家准备了别有风趣的高尔夫体感游戏也不容错过，让高球新手也能初尝挥杆乐趣，尽情体验高尔夫带来的乐活健康氛围。泰国著名品牌皇族金辉</w:t>
      </w:r>
      <w:r>
        <w:rPr>
          <w:rFonts w:ascii="Helvetica Neue" w:hAnsi="Helvetica Neue" w:cs="Helvetica Neue"/>
          <w:sz w:val="26"/>
          <w:szCs w:val="26"/>
        </w:rPr>
        <w:t>Royal Umbrella</w:t>
      </w:r>
      <w:r>
        <w:rPr>
          <w:rFonts w:ascii="Helvetica Neue" w:hAnsi="Helvetica Neue" w:cs="Helvetica Neue"/>
          <w:sz w:val="26"/>
          <w:szCs w:val="26"/>
        </w:rPr>
        <w:t>每日均派发美味的泰式芒果糯米饭，现场餐饮区内的正大福建炒饭里粒粒分明的美味，也离不开这来自泰国的精选糯米。鼎力支持本次味蕾升级的还有以澳大利亚活牛进境加工为基础的澳舟牛业提供目前流行的牛排健身餐及使用安格斯牛油炸制的进口薯条，为现场观众带来多一份鲜嫩高品质选择。</w:t>
      </w:r>
      <w:r>
        <w:rPr>
          <w:rFonts w:ascii="Helvetica Neue" w:hAnsi="Helvetica Neue" w:cs="Helvetica Neue"/>
          <w:sz w:val="26"/>
          <w:szCs w:val="26"/>
        </w:rPr>
        <w:t>R&amp;A</w:t>
      </w:r>
      <w:r>
        <w:rPr>
          <w:rFonts w:ascii="Helvetica Neue" w:hAnsi="Helvetica Neue" w:cs="Helvetica Neue"/>
          <w:sz w:val="26"/>
          <w:szCs w:val="26"/>
        </w:rPr>
        <w:t>带来与中高协编译的《高尔夫球规则》中文版</w:t>
      </w:r>
      <w:r>
        <w:rPr>
          <w:rFonts w:ascii="Helvetica Neue" w:hAnsi="Helvetica Neue" w:cs="Helvetica Neue"/>
          <w:sz w:val="26"/>
          <w:szCs w:val="26"/>
        </w:rPr>
        <w:t>APP</w:t>
      </w:r>
      <w:r>
        <w:rPr>
          <w:rFonts w:ascii="Helvetica Neue" w:hAnsi="Helvetica Neue" w:cs="Helvetica Neue"/>
          <w:sz w:val="26"/>
          <w:szCs w:val="26"/>
        </w:rPr>
        <w:t>帮助更好普及高球文化。</w:t>
      </w:r>
      <w:r>
        <w:rPr>
          <w:rFonts w:ascii="Helvetica Neue" w:hAnsi="Helvetica Neue" w:cs="Helvetica Neue"/>
          <w:sz w:val="26"/>
          <w:szCs w:val="26"/>
        </w:rPr>
        <w:t>IMG</w:t>
      </w:r>
      <w:r>
        <w:rPr>
          <w:rFonts w:ascii="Helvetica Neue" w:hAnsi="Helvetica Neue" w:cs="Helvetica Neue"/>
          <w:sz w:val="26"/>
          <w:szCs w:val="26"/>
        </w:rPr>
        <w:t>学院再带来数个互动小游戏外，赛事期间也提供对于</w:t>
      </w:r>
      <w:r>
        <w:rPr>
          <w:rFonts w:ascii="Helvetica Neue" w:hAnsi="Helvetica Neue" w:cs="Helvetica Neue"/>
          <w:sz w:val="26"/>
          <w:szCs w:val="26"/>
        </w:rPr>
        <w:t>IMG</w:t>
      </w:r>
      <w:r>
        <w:rPr>
          <w:rFonts w:ascii="Helvetica Neue" w:hAnsi="Helvetica Neue" w:cs="Helvetica Neue"/>
          <w:sz w:val="26"/>
          <w:szCs w:val="26"/>
        </w:rPr>
        <w:t>学院全日制学院，训练营及美国大学体育</w:t>
      </w:r>
      <w:r>
        <w:rPr>
          <w:rFonts w:ascii="Helvetica Neue" w:hAnsi="Helvetica Neue" w:cs="Helvetica Neue"/>
          <w:sz w:val="26"/>
          <w:szCs w:val="26"/>
        </w:rPr>
        <w:t>NCAA</w:t>
      </w:r>
      <w:r>
        <w:rPr>
          <w:rFonts w:ascii="Helvetica Neue" w:hAnsi="Helvetica Neue" w:cs="Helvetica Neue"/>
          <w:sz w:val="26"/>
          <w:szCs w:val="26"/>
        </w:rPr>
        <w:t>等信息分享。除此之外，优质生活运营商</w:t>
      </w:r>
      <w:r>
        <w:rPr>
          <w:rFonts w:ascii="Helvetica Neue" w:hAnsi="Helvetica Neue" w:cs="Helvetica Neue"/>
          <w:sz w:val="26"/>
          <w:szCs w:val="26"/>
        </w:rPr>
        <w:t>Hopson</w:t>
      </w:r>
      <w:r>
        <w:rPr>
          <w:rFonts w:ascii="Helvetica Neue" w:hAnsi="Helvetica Neue" w:cs="Helvetica Neue"/>
          <w:sz w:val="26"/>
          <w:szCs w:val="26"/>
        </w:rPr>
        <w:t>合生创展、专业高尔夫用品</w:t>
      </w:r>
      <w:proofErr w:type="spellStart"/>
      <w:r>
        <w:rPr>
          <w:rFonts w:ascii="Helvetica Neue" w:hAnsi="Helvetica Neue" w:cs="Helvetica Neue"/>
          <w:sz w:val="26"/>
          <w:szCs w:val="26"/>
        </w:rPr>
        <w:t>TaylorMade</w:t>
      </w:r>
      <w:proofErr w:type="spellEnd"/>
      <w:r>
        <w:rPr>
          <w:rFonts w:ascii="Helvetica Neue" w:hAnsi="Helvetica Neue" w:cs="Helvetica Neue"/>
          <w:sz w:val="26"/>
          <w:szCs w:val="26"/>
        </w:rPr>
        <w:t>泰勒梅、啤酒赞助商</w:t>
      </w:r>
      <w:proofErr w:type="spellStart"/>
      <w:r>
        <w:rPr>
          <w:rFonts w:ascii="Helvetica Neue" w:hAnsi="Helvetica Neue" w:cs="Helvetica Neue"/>
          <w:sz w:val="26"/>
          <w:szCs w:val="26"/>
        </w:rPr>
        <w:t>Reberg</w:t>
      </w:r>
      <w:proofErr w:type="spellEnd"/>
      <w:r>
        <w:rPr>
          <w:rFonts w:ascii="Helvetica Neue" w:hAnsi="Helvetica Neue" w:cs="Helvetica Neue"/>
          <w:sz w:val="26"/>
          <w:szCs w:val="26"/>
        </w:rPr>
        <w:t xml:space="preserve"> Beer</w:t>
      </w:r>
      <w:r>
        <w:rPr>
          <w:rFonts w:ascii="Helvetica Neue" w:hAnsi="Helvetica Neue" w:cs="Helvetica Neue"/>
          <w:sz w:val="26"/>
          <w:szCs w:val="26"/>
        </w:rPr>
        <w:t>莱宝啤酒也将带来现场展示。</w:t>
      </w:r>
      <w:r>
        <w:rPr>
          <w:rFonts w:ascii="Helvetica Neue" w:hAnsi="Helvetica Neue" w:cs="Helvetica Neue"/>
          <w:sz w:val="26"/>
          <w:szCs w:val="26"/>
        </w:rPr>
        <w:br/>
      </w:r>
      <w:r>
        <w:rPr>
          <w:rFonts w:ascii="Helvetica Neue" w:hAnsi="Helvetica Neue" w:cs="Helvetica Neue"/>
          <w:sz w:val="26"/>
          <w:szCs w:val="26"/>
        </w:rPr>
        <w:br/>
      </w:r>
      <w:r>
        <w:rPr>
          <w:rFonts w:ascii="Helvetica" w:hAnsi="Helvetica" w:cs="Helvetica"/>
          <w:noProof/>
          <w:lang w:eastAsia="en-US"/>
        </w:rPr>
        <w:drawing>
          <wp:inline distT="0" distB="0" distL="0" distR="0" wp14:anchorId="24093329" wp14:editId="0FFC6309">
            <wp:extent cx="3962400" cy="2641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2641600"/>
                    </a:xfrm>
                    <a:prstGeom prst="rect">
                      <a:avLst/>
                    </a:prstGeom>
                    <a:noFill/>
                    <a:ln>
                      <a:noFill/>
                    </a:ln>
                  </pic:spPr>
                </pic:pic>
              </a:graphicData>
            </a:graphic>
          </wp:inline>
        </w:drawing>
      </w:r>
      <w:r>
        <w:rPr>
          <w:rFonts w:ascii="Helvetica Neue" w:hAnsi="Helvetica Neue" w:cs="Helvetica Neue"/>
          <w:sz w:val="26"/>
          <w:szCs w:val="26"/>
        </w:rPr>
        <w:br/>
      </w:r>
      <w:r>
        <w:rPr>
          <w:rStyle w:val="Strong"/>
          <w:rFonts w:ascii="Helvetica" w:hAnsi="Helvetica"/>
          <w:b w:val="0"/>
          <w:bCs w:val="0"/>
          <w:color w:val="333333"/>
          <w:sz w:val="21"/>
          <w:szCs w:val="21"/>
        </w:rPr>
        <w:t>Tetra Pak</w:t>
      </w:r>
      <w:r>
        <w:rPr>
          <w:rStyle w:val="Strong"/>
          <w:rFonts w:ascii="Helvetica" w:hAnsi="Helvetica"/>
          <w:b w:val="0"/>
          <w:bCs w:val="0"/>
          <w:color w:val="333333"/>
          <w:sz w:val="21"/>
          <w:szCs w:val="21"/>
        </w:rPr>
        <w:t>利乐</w:t>
      </w:r>
      <w:r>
        <w:rPr>
          <w:rFonts w:ascii="Helvetica" w:hAnsi="Helvetica"/>
          <w:color w:val="333333"/>
          <w:sz w:val="21"/>
          <w:szCs w:val="21"/>
        </w:rPr>
        <w:t>则更多将目光着眼在</w:t>
      </w:r>
      <w:r>
        <w:rPr>
          <w:rFonts w:ascii="Helvetica" w:hAnsi="Helvetica"/>
          <w:color w:val="333333"/>
          <w:sz w:val="21"/>
          <w:szCs w:val="21"/>
        </w:rPr>
        <w:t>“</w:t>
      </w:r>
      <w:r>
        <w:rPr>
          <w:rFonts w:ascii="Helvetica" w:hAnsi="Helvetica"/>
          <w:color w:val="333333"/>
          <w:sz w:val="21"/>
          <w:szCs w:val="21"/>
        </w:rPr>
        <w:t>童心角</w:t>
      </w:r>
      <w:r>
        <w:rPr>
          <w:rFonts w:ascii="Helvetica" w:hAnsi="Helvetica"/>
          <w:color w:val="333333"/>
          <w:sz w:val="21"/>
          <w:szCs w:val="21"/>
        </w:rPr>
        <w:t>”</w:t>
      </w:r>
      <w:r>
        <w:rPr>
          <w:rFonts w:ascii="Helvetica" w:hAnsi="Helvetica"/>
          <w:color w:val="333333"/>
          <w:sz w:val="21"/>
          <w:szCs w:val="21"/>
        </w:rPr>
        <w:t>。本次互动作为</w:t>
      </w:r>
      <w:r>
        <w:rPr>
          <w:rFonts w:ascii="Helvetica" w:hAnsi="Helvetica"/>
          <w:color w:val="333333"/>
          <w:sz w:val="21"/>
          <w:szCs w:val="21"/>
        </w:rPr>
        <w:t>“</w:t>
      </w:r>
      <w:r>
        <w:rPr>
          <w:rFonts w:ascii="Helvetica" w:hAnsi="Helvetica"/>
          <w:color w:val="333333"/>
          <w:sz w:val="21"/>
          <w:szCs w:val="21"/>
        </w:rPr>
        <w:t>童心角</w:t>
      </w:r>
      <w:r>
        <w:rPr>
          <w:rFonts w:ascii="Helvetica" w:hAnsi="Helvetica"/>
          <w:color w:val="333333"/>
          <w:sz w:val="21"/>
          <w:szCs w:val="21"/>
        </w:rPr>
        <w:t>”</w:t>
      </w:r>
      <w:r>
        <w:rPr>
          <w:rFonts w:ascii="Helvetica" w:hAnsi="Helvetica"/>
          <w:color w:val="333333"/>
          <w:sz w:val="21"/>
          <w:szCs w:val="21"/>
        </w:rPr>
        <w:t>中最重要的互动活动之</w:t>
      </w:r>
      <w:r>
        <w:rPr>
          <w:rFonts w:ascii="Helvetica" w:hAnsi="Helvetica"/>
          <w:color w:val="333333"/>
          <w:sz w:val="21"/>
          <w:szCs w:val="21"/>
        </w:rPr>
        <w:lastRenderedPageBreak/>
        <w:t>一，在</w:t>
      </w:r>
      <w:r>
        <w:rPr>
          <w:rFonts w:ascii="Helvetica" w:hAnsi="Helvetica"/>
          <w:color w:val="333333"/>
          <w:sz w:val="21"/>
          <w:szCs w:val="21"/>
        </w:rPr>
        <w:t>20</w:t>
      </w:r>
      <w:r>
        <w:rPr>
          <w:rFonts w:ascii="Helvetica" w:hAnsi="Helvetica"/>
          <w:color w:val="333333"/>
          <w:sz w:val="21"/>
          <w:szCs w:val="21"/>
        </w:rPr>
        <w:t>平米左右的特别空间，将对于水资源的保护利于寓教于乐，让小朋友们在工作人员的帮助下体验将</w:t>
      </w:r>
      <w:r>
        <w:rPr>
          <w:rFonts w:ascii="Helvetica" w:hAnsi="Helvetica"/>
          <w:color w:val="333333"/>
          <w:sz w:val="21"/>
          <w:szCs w:val="21"/>
        </w:rPr>
        <w:t>“</w:t>
      </w:r>
      <w:r>
        <w:rPr>
          <w:rFonts w:ascii="Helvetica" w:hAnsi="Helvetica"/>
          <w:color w:val="333333"/>
          <w:sz w:val="21"/>
          <w:szCs w:val="21"/>
        </w:rPr>
        <w:t>水</w:t>
      </w:r>
      <w:r>
        <w:rPr>
          <w:rFonts w:ascii="Helvetica" w:hAnsi="Helvetica"/>
          <w:color w:val="333333"/>
          <w:sz w:val="21"/>
          <w:szCs w:val="21"/>
        </w:rPr>
        <w:t>”</w:t>
      </w:r>
      <w:r>
        <w:rPr>
          <w:rFonts w:ascii="Helvetica" w:hAnsi="Helvetica"/>
          <w:color w:val="333333"/>
          <w:sz w:val="21"/>
          <w:szCs w:val="21"/>
        </w:rPr>
        <w:t>进行调配与凝结，变化属于自己的手工纪念品。</w:t>
      </w:r>
    </w:p>
    <w:p w14:paraId="1E295074" w14:textId="77777777" w:rsidR="00A87E4F" w:rsidRDefault="00A87E4F" w:rsidP="00A87E4F">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2019</w:t>
      </w:r>
      <w:r>
        <w:rPr>
          <w:rFonts w:ascii="Helvetica" w:hAnsi="Helvetica"/>
          <w:color w:val="333333"/>
          <w:sz w:val="21"/>
          <w:szCs w:val="21"/>
        </w:rPr>
        <w:t>年</w:t>
      </w:r>
      <w:r>
        <w:rPr>
          <w:rFonts w:ascii="Helvetica" w:hAnsi="Helvetica"/>
          <w:color w:val="333333"/>
          <w:sz w:val="21"/>
          <w:szCs w:val="21"/>
        </w:rPr>
        <w:t>10</w:t>
      </w:r>
      <w:r>
        <w:rPr>
          <w:rFonts w:ascii="Helvetica" w:hAnsi="Helvetica"/>
          <w:color w:val="333333"/>
          <w:sz w:val="21"/>
          <w:szCs w:val="21"/>
        </w:rPr>
        <w:t>月</w:t>
      </w:r>
      <w:r>
        <w:rPr>
          <w:rFonts w:ascii="Helvetica" w:hAnsi="Helvetica"/>
          <w:color w:val="333333"/>
          <w:sz w:val="21"/>
          <w:szCs w:val="21"/>
        </w:rPr>
        <w:t>31</w:t>
      </w:r>
      <w:r>
        <w:rPr>
          <w:rFonts w:ascii="Helvetica" w:hAnsi="Helvetica"/>
          <w:color w:val="333333"/>
          <w:sz w:val="21"/>
          <w:szCs w:val="21"/>
        </w:rPr>
        <w:t>日至</w:t>
      </w:r>
      <w:r>
        <w:rPr>
          <w:rFonts w:ascii="Helvetica" w:hAnsi="Helvetica"/>
          <w:color w:val="333333"/>
          <w:sz w:val="21"/>
          <w:szCs w:val="21"/>
        </w:rPr>
        <w:t>11</w:t>
      </w:r>
      <w:r>
        <w:rPr>
          <w:rFonts w:ascii="Helvetica" w:hAnsi="Helvetica"/>
          <w:color w:val="333333"/>
          <w:sz w:val="21"/>
          <w:szCs w:val="21"/>
        </w:rPr>
        <w:t>月</w:t>
      </w:r>
      <w:r>
        <w:rPr>
          <w:rFonts w:ascii="Helvetica" w:hAnsi="Helvetica"/>
          <w:color w:val="333333"/>
          <w:sz w:val="21"/>
          <w:szCs w:val="21"/>
        </w:rPr>
        <w:t>3</w:t>
      </w:r>
      <w:r>
        <w:rPr>
          <w:rFonts w:ascii="Helvetica" w:hAnsi="Helvetica"/>
          <w:color w:val="333333"/>
          <w:sz w:val="21"/>
          <w:szCs w:val="21"/>
        </w:rPr>
        <w:t>日，世锦赛</w:t>
      </w:r>
      <w:r>
        <w:rPr>
          <w:rFonts w:ascii="Helvetica" w:hAnsi="Helvetica"/>
          <w:color w:val="333333"/>
          <w:sz w:val="21"/>
          <w:szCs w:val="21"/>
        </w:rPr>
        <w:t>-</w:t>
      </w:r>
      <w:r>
        <w:rPr>
          <w:rFonts w:ascii="Helvetica" w:hAnsi="Helvetica"/>
          <w:color w:val="333333"/>
          <w:sz w:val="21"/>
          <w:szCs w:val="21"/>
        </w:rPr>
        <w:t>汇丰冠军赛与众多赞助商及合作伙伴，携手海内外高球好手，在上海佘山国际高尔夫俱乐部期待观众的莅临。这一场精彩纷呈的比赛，正虚席以待，等候大家的到来！</w:t>
      </w:r>
    </w:p>
    <w:p w14:paraId="3200246B" w14:textId="77777777" w:rsidR="00A11FC7" w:rsidRPr="00A87E4F" w:rsidRDefault="00A11FC7" w:rsidP="00A87E4F">
      <w:pPr>
        <w:rPr>
          <w:rFonts w:asciiTheme="minorEastAsia" w:hAnsiTheme="minorEastAsia"/>
        </w:rPr>
      </w:pPr>
    </w:p>
    <w:sectPr w:rsidR="00A11FC7" w:rsidRPr="00A87E4F" w:rsidSect="00781CFD">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63FD" w14:textId="77777777" w:rsidR="004003CE" w:rsidRDefault="004003CE" w:rsidP="004003CE">
      <w:r>
        <w:separator/>
      </w:r>
    </w:p>
  </w:endnote>
  <w:endnote w:type="continuationSeparator" w:id="0">
    <w:p w14:paraId="333C764A" w14:textId="77777777" w:rsidR="004003CE" w:rsidRDefault="004003CE" w:rsidP="004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Xingkai SC Bold">
    <w:charset w:val="00"/>
    <w:family w:val="auto"/>
    <w:pitch w:val="variable"/>
    <w:sig w:usb0="00000003" w:usb1="080F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C969" w14:textId="1DDDB2D2" w:rsidR="004003CE" w:rsidRDefault="004003CE">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5994" w14:textId="0CC564F2" w:rsidR="004003CE" w:rsidRDefault="004003CE">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CDA1" w14:textId="0BBE4806" w:rsidR="004003CE" w:rsidRDefault="004003CE">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174B" w14:textId="77777777" w:rsidR="004003CE" w:rsidRDefault="004003CE" w:rsidP="004003CE">
      <w:r>
        <w:separator/>
      </w:r>
    </w:p>
  </w:footnote>
  <w:footnote w:type="continuationSeparator" w:id="0">
    <w:p w14:paraId="3C3C36CF" w14:textId="77777777" w:rsidR="004003CE" w:rsidRDefault="004003CE" w:rsidP="0040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DA27" w14:textId="77777777" w:rsidR="004003CE" w:rsidRDefault="00400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17C2" w14:textId="77777777" w:rsidR="004003CE" w:rsidRDefault="00400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5CD" w14:textId="77777777" w:rsidR="004003CE" w:rsidRDefault="00400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F"/>
    <w:rsid w:val="004003CE"/>
    <w:rsid w:val="00781CFD"/>
    <w:rsid w:val="007C5D3A"/>
    <w:rsid w:val="00A11FC7"/>
    <w:rsid w:val="00A87E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764DB"/>
  <w14:defaultImageDpi w14:val="300"/>
  <w15:docId w15:val="{968A4D34-4F24-469E-BEC8-4B33AD74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Heading2Char"/>
    <w:uiPriority w:val="9"/>
    <w:semiHidden/>
    <w:unhideWhenUsed/>
    <w:qFormat/>
    <w:rsid w:val="007C5D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uiPriority w:val="9"/>
    <w:qFormat/>
    <w:rsid w:val="00A87E4F"/>
    <w:pPr>
      <w:widowControl/>
      <w:spacing w:before="100" w:beforeAutospacing="1" w:after="100" w:afterAutospacing="1"/>
      <w:jc w:val="left"/>
      <w:outlineLvl w:val="2"/>
    </w:pPr>
    <w:rPr>
      <w:rFonts w:ascii="Times" w:hAnsi="Times"/>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E4F"/>
    <w:rPr>
      <w:rFonts w:ascii="Times" w:hAnsi="Times"/>
      <w:b/>
      <w:bCs/>
      <w:kern w:val="0"/>
      <w:sz w:val="27"/>
      <w:szCs w:val="27"/>
    </w:rPr>
  </w:style>
  <w:style w:type="character" w:styleId="Strong">
    <w:name w:val="Strong"/>
    <w:basedOn w:val="DefaultParagraphFont"/>
    <w:uiPriority w:val="22"/>
    <w:qFormat/>
    <w:rsid w:val="00A87E4F"/>
    <w:rPr>
      <w:b/>
      <w:bCs/>
    </w:rPr>
  </w:style>
  <w:style w:type="paragraph" w:styleId="NormalWeb">
    <w:name w:val="Normal (Web)"/>
    <w:basedOn w:val="Normal"/>
    <w:uiPriority w:val="99"/>
    <w:unhideWhenUsed/>
    <w:rsid w:val="00A87E4F"/>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A87E4F"/>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87E4F"/>
    <w:rPr>
      <w:rFonts w:ascii="Heiti SC Light" w:eastAsia="Heiti SC Light"/>
      <w:sz w:val="18"/>
      <w:szCs w:val="18"/>
    </w:rPr>
  </w:style>
  <w:style w:type="character" w:customStyle="1" w:styleId="Heading2Char">
    <w:name w:val="Heading 2 Char"/>
    <w:basedOn w:val="DefaultParagraphFont"/>
    <w:link w:val="Heading2"/>
    <w:uiPriority w:val="9"/>
    <w:semiHidden/>
    <w:rsid w:val="007C5D3A"/>
    <w:rPr>
      <w:rFonts w:asciiTheme="majorHAnsi" w:eastAsiaTheme="majorEastAsia" w:hAnsiTheme="majorHAnsi" w:cstheme="majorBidi"/>
      <w:b/>
      <w:bCs/>
      <w:sz w:val="32"/>
      <w:szCs w:val="32"/>
    </w:rPr>
  </w:style>
  <w:style w:type="character" w:styleId="Hyperlink">
    <w:name w:val="Hyperlink"/>
    <w:basedOn w:val="DefaultParagraphFont"/>
    <w:uiPriority w:val="99"/>
    <w:semiHidden/>
    <w:unhideWhenUsed/>
    <w:rsid w:val="007C5D3A"/>
    <w:rPr>
      <w:color w:val="0000FF"/>
      <w:u w:val="single"/>
    </w:rPr>
  </w:style>
  <w:style w:type="character" w:customStyle="1" w:styleId="apple-converted-space">
    <w:name w:val="apple-converted-space"/>
    <w:basedOn w:val="DefaultParagraphFont"/>
    <w:rsid w:val="007C5D3A"/>
  </w:style>
  <w:style w:type="paragraph" w:styleId="Header">
    <w:name w:val="header"/>
    <w:basedOn w:val="Normal"/>
    <w:link w:val="HeaderChar"/>
    <w:uiPriority w:val="99"/>
    <w:unhideWhenUsed/>
    <w:rsid w:val="004003CE"/>
    <w:pPr>
      <w:tabs>
        <w:tab w:val="center" w:pos="4320"/>
        <w:tab w:val="right" w:pos="8640"/>
      </w:tabs>
    </w:pPr>
  </w:style>
  <w:style w:type="character" w:customStyle="1" w:styleId="HeaderChar">
    <w:name w:val="Header Char"/>
    <w:basedOn w:val="DefaultParagraphFont"/>
    <w:link w:val="Header"/>
    <w:uiPriority w:val="99"/>
    <w:rsid w:val="004003CE"/>
  </w:style>
  <w:style w:type="paragraph" w:styleId="Footer">
    <w:name w:val="footer"/>
    <w:basedOn w:val="Normal"/>
    <w:link w:val="FooterChar"/>
    <w:uiPriority w:val="99"/>
    <w:unhideWhenUsed/>
    <w:rsid w:val="004003CE"/>
    <w:pPr>
      <w:tabs>
        <w:tab w:val="center" w:pos="4320"/>
        <w:tab w:val="right" w:pos="8640"/>
      </w:tabs>
    </w:pPr>
  </w:style>
  <w:style w:type="character" w:customStyle="1" w:styleId="FooterChar">
    <w:name w:val="Footer Char"/>
    <w:basedOn w:val="DefaultParagraphFont"/>
    <w:link w:val="Footer"/>
    <w:uiPriority w:val="99"/>
    <w:rsid w:val="0040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392">
      <w:bodyDiv w:val="1"/>
      <w:marLeft w:val="0"/>
      <w:marRight w:val="0"/>
      <w:marTop w:val="0"/>
      <w:marBottom w:val="0"/>
      <w:divBdr>
        <w:top w:val="none" w:sz="0" w:space="0" w:color="auto"/>
        <w:left w:val="none" w:sz="0" w:space="0" w:color="auto"/>
        <w:bottom w:val="none" w:sz="0" w:space="0" w:color="auto"/>
        <w:right w:val="none" w:sz="0" w:space="0" w:color="auto"/>
      </w:divBdr>
    </w:div>
    <w:div w:id="704599373">
      <w:bodyDiv w:val="1"/>
      <w:marLeft w:val="0"/>
      <w:marRight w:val="0"/>
      <w:marTop w:val="0"/>
      <w:marBottom w:val="0"/>
      <w:divBdr>
        <w:top w:val="none" w:sz="0" w:space="0" w:color="auto"/>
        <w:left w:val="none" w:sz="0" w:space="0" w:color="auto"/>
        <w:bottom w:val="none" w:sz="0" w:space="0" w:color="auto"/>
        <w:right w:val="none" w:sz="0" w:space="0" w:color="auto"/>
      </w:divBdr>
    </w:div>
    <w:div w:id="770079333">
      <w:bodyDiv w:val="1"/>
      <w:marLeft w:val="0"/>
      <w:marRight w:val="0"/>
      <w:marTop w:val="0"/>
      <w:marBottom w:val="0"/>
      <w:divBdr>
        <w:top w:val="none" w:sz="0" w:space="0" w:color="auto"/>
        <w:left w:val="none" w:sz="0" w:space="0" w:color="auto"/>
        <w:bottom w:val="none" w:sz="0" w:space="0" w:color="auto"/>
        <w:right w:val="none" w:sz="0" w:space="0" w:color="auto"/>
      </w:divBdr>
    </w:div>
    <w:div w:id="1098216814">
      <w:bodyDiv w:val="1"/>
      <w:marLeft w:val="0"/>
      <w:marRight w:val="0"/>
      <w:marTop w:val="0"/>
      <w:marBottom w:val="0"/>
      <w:divBdr>
        <w:top w:val="none" w:sz="0" w:space="0" w:color="auto"/>
        <w:left w:val="none" w:sz="0" w:space="0" w:color="auto"/>
        <w:bottom w:val="none" w:sz="0" w:space="0" w:color="auto"/>
        <w:right w:val="none" w:sz="0" w:space="0" w:color="auto"/>
      </w:divBdr>
      <w:divsChild>
        <w:div w:id="936602393">
          <w:marLeft w:val="0"/>
          <w:marRight w:val="0"/>
          <w:marTop w:val="0"/>
          <w:marBottom w:val="0"/>
          <w:divBdr>
            <w:top w:val="none" w:sz="0" w:space="0" w:color="auto"/>
            <w:left w:val="none" w:sz="0" w:space="0" w:color="auto"/>
            <w:bottom w:val="none" w:sz="0" w:space="0" w:color="auto"/>
            <w:right w:val="none" w:sz="0" w:space="0" w:color="auto"/>
          </w:divBdr>
        </w:div>
      </w:divsChild>
    </w:div>
    <w:div w:id="1116867637">
      <w:bodyDiv w:val="1"/>
      <w:marLeft w:val="0"/>
      <w:marRight w:val="0"/>
      <w:marTop w:val="0"/>
      <w:marBottom w:val="0"/>
      <w:divBdr>
        <w:top w:val="none" w:sz="0" w:space="0" w:color="auto"/>
        <w:left w:val="none" w:sz="0" w:space="0" w:color="auto"/>
        <w:bottom w:val="none" w:sz="0" w:space="0" w:color="auto"/>
        <w:right w:val="none" w:sz="0" w:space="0" w:color="auto"/>
      </w:divBdr>
    </w:div>
    <w:div w:id="1578436612">
      <w:bodyDiv w:val="1"/>
      <w:marLeft w:val="0"/>
      <w:marRight w:val="0"/>
      <w:marTop w:val="0"/>
      <w:marBottom w:val="0"/>
      <w:divBdr>
        <w:top w:val="none" w:sz="0" w:space="0" w:color="auto"/>
        <w:left w:val="none" w:sz="0" w:space="0" w:color="auto"/>
        <w:bottom w:val="none" w:sz="0" w:space="0" w:color="auto"/>
        <w:right w:val="none" w:sz="0" w:space="0" w:color="auto"/>
      </w:divBdr>
    </w:div>
    <w:div w:id="1677339164">
      <w:bodyDiv w:val="1"/>
      <w:marLeft w:val="0"/>
      <w:marRight w:val="0"/>
      <w:marTop w:val="0"/>
      <w:marBottom w:val="0"/>
      <w:divBdr>
        <w:top w:val="none" w:sz="0" w:space="0" w:color="auto"/>
        <w:left w:val="none" w:sz="0" w:space="0" w:color="auto"/>
        <w:bottom w:val="none" w:sz="0" w:space="0" w:color="auto"/>
        <w:right w:val="none" w:sz="0" w:space="0" w:color="auto"/>
      </w:divBdr>
    </w:div>
    <w:div w:id="1691681910">
      <w:bodyDiv w:val="1"/>
      <w:marLeft w:val="0"/>
      <w:marRight w:val="0"/>
      <w:marTop w:val="0"/>
      <w:marBottom w:val="0"/>
      <w:divBdr>
        <w:top w:val="none" w:sz="0" w:space="0" w:color="auto"/>
        <w:left w:val="none" w:sz="0" w:space="0" w:color="auto"/>
        <w:bottom w:val="none" w:sz="0" w:space="0" w:color="auto"/>
        <w:right w:val="none" w:sz="0" w:space="0" w:color="auto"/>
      </w:divBdr>
    </w:div>
    <w:div w:id="1793815778">
      <w:bodyDiv w:val="1"/>
      <w:marLeft w:val="0"/>
      <w:marRight w:val="0"/>
      <w:marTop w:val="0"/>
      <w:marBottom w:val="0"/>
      <w:divBdr>
        <w:top w:val="none" w:sz="0" w:space="0" w:color="auto"/>
        <w:left w:val="none" w:sz="0" w:space="0" w:color="auto"/>
        <w:bottom w:val="none" w:sz="0" w:space="0" w:color="auto"/>
        <w:right w:val="none" w:sz="0" w:space="0" w:color="auto"/>
      </w:divBdr>
    </w:div>
    <w:div w:id="2108425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s://www.hsbcgolf.com/zh-hans/latest-news/tag/%e4%b8%ad%e5%9b%bd%e9%ab%98%e5%b0%94%e5%a4%ab/"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hsbcgolf.com/zh-hans/latest-news/tag/%e4%b8%96%e9%94%a6%e8%b5%9b/"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0E5BD-FEF6-451F-8B56-514B7871B1E7}">
  <ds:schemaRefs>
    <ds:schemaRef ds:uri="http://schemas.microsoft.com/sharepoint/v3/contenttype/forms"/>
  </ds:schemaRefs>
</ds:datastoreItem>
</file>

<file path=customXml/itemProps2.xml><?xml version="1.0" encoding="utf-8"?>
<ds:datastoreItem xmlns:ds="http://schemas.openxmlformats.org/officeDocument/2006/customXml" ds:itemID="{1350B9BB-2388-4ED1-975C-C0D9A90F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49E0E3-3D37-4A2F-AF57-631BF97325E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1485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2019-12-03T09:54:00Z</dcterms:created>
  <dcterms:modified xsi:type="dcterms:W3CDTF">2019-12-03T09:54:00Z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